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78" w:rsidRDefault="009A3236">
      <w:pPr>
        <w:pStyle w:val="Heading1"/>
        <w:spacing w:before="80"/>
        <w:ind w:left="2959" w:right="2418"/>
        <w:jc w:val="center"/>
      </w:pPr>
      <w:r>
        <w:t>Electrical Machine Design</w:t>
      </w:r>
    </w:p>
    <w:p w:rsidR="00863978" w:rsidRDefault="00863978">
      <w:pPr>
        <w:pStyle w:val="BodyText"/>
        <w:rPr>
          <w:b/>
        </w:rPr>
      </w:pPr>
    </w:p>
    <w:p w:rsidR="00863978" w:rsidRDefault="009A3236">
      <w:pPr>
        <w:ind w:left="2966" w:right="2418"/>
        <w:jc w:val="center"/>
        <w:rPr>
          <w:b/>
          <w:sz w:val="24"/>
        </w:rPr>
      </w:pPr>
      <w:r>
        <w:rPr>
          <w:b/>
          <w:sz w:val="24"/>
        </w:rPr>
        <w:t>Chapter.1 PRINCIPLES OF ELECTRICAL MACHINE DESIGN</w:t>
      </w:r>
    </w:p>
    <w:p w:rsidR="00863978" w:rsidRDefault="00863978">
      <w:pPr>
        <w:pStyle w:val="BodyText"/>
        <w:rPr>
          <w:b/>
        </w:rPr>
      </w:pPr>
    </w:p>
    <w:p w:rsidR="00863978" w:rsidRDefault="009A3236">
      <w:pPr>
        <w:spacing w:line="274" w:lineRule="exact"/>
        <w:ind w:left="1799"/>
        <w:jc w:val="both"/>
        <w:rPr>
          <w:b/>
          <w:sz w:val="24"/>
        </w:rPr>
      </w:pPr>
      <w:r>
        <w:rPr>
          <w:b/>
          <w:sz w:val="24"/>
        </w:rPr>
        <w:t>Introduction</w:t>
      </w:r>
    </w:p>
    <w:p w:rsidR="00863978" w:rsidRDefault="009A3236">
      <w:pPr>
        <w:pStyle w:val="BodyText"/>
        <w:ind w:left="1799" w:right="978"/>
        <w:jc w:val="both"/>
      </w:pPr>
      <w:r>
        <w:t xml:space="preserve">The magnetic flux in all electrical machines (generators, motors and transformers) plays an important role in converting or transferring the energy. Field or magnetizing winding of rotating machines produces the flux while armature winding supplies either </w:t>
      </w:r>
      <w:r>
        <w:t>electrical power or mechanical power. In case of transformers primary wing supplies the power demand of the secondary.</w:t>
      </w:r>
    </w:p>
    <w:p w:rsidR="00863978" w:rsidRDefault="00863978">
      <w:pPr>
        <w:pStyle w:val="BodyText"/>
      </w:pPr>
    </w:p>
    <w:p w:rsidR="00863978" w:rsidRDefault="009A3236">
      <w:pPr>
        <w:pStyle w:val="BodyText"/>
        <w:ind w:left="1799" w:right="981"/>
        <w:jc w:val="both"/>
      </w:pPr>
      <w:r>
        <w:t>The basic design of an electrical machine involves the dimensioning of the magnetic circuit, electrical circuit, insulation system etc.,</w:t>
      </w:r>
      <w:r>
        <w:t xml:space="preserve"> and is carried out by applying analytical equations.</w:t>
      </w:r>
    </w:p>
    <w:p w:rsidR="00863978" w:rsidRDefault="00863978">
      <w:pPr>
        <w:pStyle w:val="BodyText"/>
      </w:pPr>
    </w:p>
    <w:p w:rsidR="00863978" w:rsidRDefault="009A3236">
      <w:pPr>
        <w:pStyle w:val="BodyText"/>
        <w:ind w:left="1799" w:right="980"/>
        <w:jc w:val="both"/>
      </w:pPr>
      <w:r>
        <w:t xml:space="preserve">A designer is generally confronted with a number of problems for which there may not be one solution, but many solutions. A design should </w:t>
      </w:r>
      <w:r>
        <w:rPr>
          <w:spacing w:val="-3"/>
        </w:rPr>
        <w:t xml:space="preserve">ensure </w:t>
      </w:r>
      <w:r>
        <w:t>that the products perform in accordance   with the requi</w:t>
      </w:r>
      <w:r>
        <w:t xml:space="preserve">rements at higher efficiency, lower </w:t>
      </w:r>
      <w:r>
        <w:rPr>
          <w:spacing w:val="-3"/>
        </w:rPr>
        <w:t xml:space="preserve">weight </w:t>
      </w:r>
      <w:r>
        <w:t xml:space="preserve">of material for the desired output, lower temperature rise and lower cost. Also they are to </w:t>
      </w:r>
      <w:r>
        <w:rPr>
          <w:spacing w:val="-5"/>
        </w:rPr>
        <w:t xml:space="preserve">be </w:t>
      </w:r>
      <w:r>
        <w:t>reliable and</w:t>
      </w:r>
      <w:r>
        <w:rPr>
          <w:spacing w:val="-8"/>
        </w:rPr>
        <w:t xml:space="preserve"> </w:t>
      </w:r>
      <w:r>
        <w:t>durable.</w:t>
      </w:r>
    </w:p>
    <w:p w:rsidR="00863978" w:rsidRDefault="00863978">
      <w:pPr>
        <w:pStyle w:val="BodyText"/>
      </w:pPr>
    </w:p>
    <w:p w:rsidR="00863978" w:rsidRDefault="009A3236">
      <w:pPr>
        <w:pStyle w:val="BodyText"/>
        <w:ind w:left="1799" w:right="980"/>
        <w:jc w:val="both"/>
      </w:pPr>
      <w:r>
        <w:t>A practical designer must effect the design so that the stock (standard frames, punching etc.,)</w:t>
      </w:r>
      <w:r>
        <w:t xml:space="preserve"> is adaptable to the requirements of the specification. The designer must also affect some sort of compromise between the ideal design and a design which comply with manufacturing conditions. A electrical designer must be familiar with the,</w:t>
      </w:r>
    </w:p>
    <w:p w:rsidR="00863978" w:rsidRDefault="009A3236">
      <w:pPr>
        <w:pStyle w:val="ListParagraph"/>
        <w:numPr>
          <w:ilvl w:val="0"/>
          <w:numId w:val="8"/>
        </w:numPr>
        <w:tabs>
          <w:tab w:val="left" w:pos="2027"/>
        </w:tabs>
        <w:ind w:hanging="240"/>
        <w:jc w:val="both"/>
        <w:rPr>
          <w:sz w:val="24"/>
        </w:rPr>
      </w:pPr>
      <w:r>
        <w:rPr>
          <w:sz w:val="24"/>
        </w:rPr>
        <w:t>National and in</w:t>
      </w:r>
      <w:r>
        <w:rPr>
          <w:sz w:val="24"/>
        </w:rPr>
        <w:t>ternational</w:t>
      </w:r>
      <w:r>
        <w:rPr>
          <w:spacing w:val="-9"/>
          <w:sz w:val="24"/>
        </w:rPr>
        <w:t xml:space="preserve"> </w:t>
      </w:r>
      <w:r>
        <w:rPr>
          <w:sz w:val="24"/>
        </w:rPr>
        <w:t>standards</w:t>
      </w:r>
    </w:p>
    <w:p w:rsidR="00863978" w:rsidRDefault="009A3236">
      <w:pPr>
        <w:pStyle w:val="BodyText"/>
        <w:spacing w:before="2" w:line="276" w:lineRule="auto"/>
        <w:ind w:left="2251" w:right="4143"/>
      </w:pPr>
      <w:r>
        <w:t>Indian Standard (IS), Bureau of Indian Standard (BIS), India British Standard (BS), England</w:t>
      </w:r>
    </w:p>
    <w:p w:rsidR="00863978" w:rsidRDefault="009A3236">
      <w:pPr>
        <w:pStyle w:val="BodyText"/>
        <w:spacing w:before="1"/>
        <w:ind w:left="2251" w:right="4143"/>
      </w:pPr>
      <w:r>
        <w:t>International Electrotechnical Commission (IEC)</w:t>
      </w:r>
    </w:p>
    <w:p w:rsidR="00863978" w:rsidRDefault="009A3236">
      <w:pPr>
        <w:pStyle w:val="BodyText"/>
        <w:spacing w:before="41"/>
        <w:ind w:left="2251" w:right="917"/>
      </w:pPr>
      <w:r>
        <w:t>NEMA  (The National Electrical Manufacturers Association).</w:t>
      </w:r>
    </w:p>
    <w:p w:rsidR="00863978" w:rsidRDefault="00863978">
      <w:pPr>
        <w:pStyle w:val="BodyText"/>
        <w:spacing w:before="10"/>
        <w:rPr>
          <w:sz w:val="20"/>
        </w:rPr>
      </w:pPr>
    </w:p>
    <w:p w:rsidR="00863978" w:rsidRDefault="009A3236">
      <w:pPr>
        <w:pStyle w:val="ListParagraph"/>
        <w:numPr>
          <w:ilvl w:val="0"/>
          <w:numId w:val="8"/>
        </w:numPr>
        <w:tabs>
          <w:tab w:val="left" w:pos="2041"/>
        </w:tabs>
        <w:ind w:right="1987" w:hanging="240"/>
        <w:rPr>
          <w:sz w:val="24"/>
        </w:rPr>
      </w:pPr>
      <w:r>
        <w:rPr>
          <w:sz w:val="24"/>
        </w:rPr>
        <w:t>Specifications (that deals with machine ratings, performance requirements etc., of the consumer)</w:t>
      </w:r>
    </w:p>
    <w:p w:rsidR="00863978" w:rsidRDefault="009A3236">
      <w:pPr>
        <w:pStyle w:val="ListParagraph"/>
        <w:numPr>
          <w:ilvl w:val="0"/>
          <w:numId w:val="8"/>
        </w:numPr>
        <w:tabs>
          <w:tab w:val="left" w:pos="2027"/>
        </w:tabs>
        <w:ind w:left="2026" w:hanging="226"/>
        <w:jc w:val="both"/>
        <w:rPr>
          <w:sz w:val="24"/>
        </w:rPr>
      </w:pPr>
      <w:r>
        <w:rPr>
          <w:sz w:val="24"/>
        </w:rPr>
        <w:t>Cost of material and</w:t>
      </w:r>
      <w:r>
        <w:rPr>
          <w:spacing w:val="-4"/>
          <w:sz w:val="24"/>
        </w:rPr>
        <w:t xml:space="preserve"> </w:t>
      </w:r>
      <w:r>
        <w:rPr>
          <w:sz w:val="24"/>
        </w:rPr>
        <w:t>labour</w:t>
      </w:r>
    </w:p>
    <w:p w:rsidR="00863978" w:rsidRDefault="009A3236">
      <w:pPr>
        <w:pStyle w:val="ListParagraph"/>
        <w:numPr>
          <w:ilvl w:val="0"/>
          <w:numId w:val="8"/>
        </w:numPr>
        <w:tabs>
          <w:tab w:val="left" w:pos="2041"/>
        </w:tabs>
        <w:ind w:hanging="240"/>
        <w:jc w:val="both"/>
        <w:rPr>
          <w:sz w:val="24"/>
        </w:rPr>
      </w:pPr>
      <w:r>
        <w:rPr>
          <w:sz w:val="24"/>
        </w:rPr>
        <w:t>Manufacturing constraints</w:t>
      </w:r>
      <w:r>
        <w:rPr>
          <w:spacing w:val="-6"/>
          <w:sz w:val="24"/>
        </w:rPr>
        <w:t xml:space="preserve"> </w:t>
      </w:r>
      <w:r>
        <w:rPr>
          <w:sz w:val="24"/>
        </w:rPr>
        <w:t>etc.</w:t>
      </w:r>
    </w:p>
    <w:p w:rsidR="00863978" w:rsidRDefault="00863978">
      <w:pPr>
        <w:pStyle w:val="BodyText"/>
      </w:pPr>
    </w:p>
    <w:p w:rsidR="00863978" w:rsidRDefault="009A3236">
      <w:pPr>
        <w:pStyle w:val="BodyText"/>
        <w:ind w:left="1799" w:right="977"/>
        <w:jc w:val="both"/>
      </w:pPr>
      <w:r>
        <w:t>A designer can refer to Design Data Handbook (Electrical Machine Design Data Book, authored by A Sh</w:t>
      </w:r>
      <w:r>
        <w:t>anmugasundaram and others , New Age International Publishers, Reprint 2007, or any other such handbooks) which is a source of design procedure, properties of materials, ranges of design parameters etc., and manufacturer’s brochure.</w:t>
      </w:r>
    </w:p>
    <w:p w:rsidR="00863978" w:rsidRDefault="00863978">
      <w:pPr>
        <w:pStyle w:val="BodyText"/>
      </w:pPr>
    </w:p>
    <w:p w:rsidR="00863978" w:rsidRDefault="009A3236">
      <w:pPr>
        <w:pStyle w:val="BodyText"/>
        <w:ind w:left="1799" w:right="973"/>
        <w:jc w:val="both"/>
      </w:pPr>
      <w:r>
        <w:t xml:space="preserve">As the design involves </w:t>
      </w:r>
      <w:r>
        <w:t>a number of assumptions and constraints, final design values can be obtained only by iterative methods. Computer plays a vital role in arriving at the final values. By Finite Element Method (FEM), the effect of a single parameter on the dynamical performan</w:t>
      </w:r>
      <w:r>
        <w:t>ce of the machine can be studied. Furthermore, some tests, which are not even feasible in laboratory setup, can be virtually performed by Finite Element Method.</w:t>
      </w:r>
    </w:p>
    <w:p w:rsidR="00863978" w:rsidRDefault="00863978">
      <w:pPr>
        <w:pStyle w:val="BodyText"/>
      </w:pPr>
    </w:p>
    <w:p w:rsidR="00863978" w:rsidRDefault="009A3236">
      <w:pPr>
        <w:pStyle w:val="BodyText"/>
        <w:ind w:left="1799" w:right="981"/>
        <w:jc w:val="both"/>
      </w:pPr>
      <w:r>
        <w:t>The design problems, that have been considered to solve in the latter chapters, are of differe</w:t>
      </w:r>
      <w:r>
        <w:t>nt nature from  the design  worked  out  in  detail  in  respect  of  any machine.  However,  these  test</w:t>
      </w:r>
    </w:p>
    <w:p w:rsidR="00863978" w:rsidRDefault="00863978">
      <w:pPr>
        <w:jc w:val="both"/>
        <w:sectPr w:rsidR="00863978">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0" w:bottom="960" w:left="0" w:header="240" w:footer="762" w:gutter="0"/>
          <w:pgNumType w:start="1"/>
          <w:cols w:space="720"/>
        </w:sectPr>
      </w:pPr>
    </w:p>
    <w:p w:rsidR="00863978" w:rsidRDefault="009A3236">
      <w:pPr>
        <w:pStyle w:val="BodyText"/>
        <w:spacing w:before="75"/>
        <w:ind w:left="1799" w:right="917"/>
      </w:pPr>
      <w:r>
        <w:lastRenderedPageBreak/>
        <w:t>problems provide adequate elementary skills in design, which is an indication that a student has a fair knowledge to deal with the entire design.</w:t>
      </w:r>
    </w:p>
    <w:p w:rsidR="00863978" w:rsidRDefault="00863978">
      <w:pPr>
        <w:pStyle w:val="BodyText"/>
        <w:spacing w:before="4"/>
      </w:pPr>
    </w:p>
    <w:p w:rsidR="00863978" w:rsidRDefault="009A3236">
      <w:pPr>
        <w:pStyle w:val="Heading1"/>
        <w:ind w:right="4143"/>
      </w:pPr>
      <w:r>
        <w:t>Factors for consideration in electrical machine design</w:t>
      </w:r>
    </w:p>
    <w:p w:rsidR="00863978" w:rsidRDefault="00863978">
      <w:pPr>
        <w:pStyle w:val="BodyText"/>
        <w:spacing w:before="6"/>
        <w:rPr>
          <w:b/>
          <w:sz w:val="23"/>
        </w:rPr>
      </w:pPr>
    </w:p>
    <w:p w:rsidR="00863978" w:rsidRDefault="009A3236">
      <w:pPr>
        <w:pStyle w:val="BodyText"/>
        <w:ind w:left="1799" w:right="1677"/>
      </w:pPr>
      <w:r>
        <w:t>The basic components of all electromagnetic apparatus</w:t>
      </w:r>
      <w:r>
        <w:t xml:space="preserve"> are the field and armature windings supported by dielectric or insulation, cooling system and mechanical parts. Therefore, the factors for consideration in the design are,</w:t>
      </w:r>
    </w:p>
    <w:p w:rsidR="00863978" w:rsidRDefault="009A3236">
      <w:pPr>
        <w:pStyle w:val="ListParagraph"/>
        <w:numPr>
          <w:ilvl w:val="1"/>
          <w:numId w:val="8"/>
        </w:numPr>
        <w:tabs>
          <w:tab w:val="left" w:pos="2520"/>
        </w:tabs>
        <w:spacing w:before="2" w:line="276" w:lineRule="auto"/>
        <w:ind w:right="1734"/>
        <w:rPr>
          <w:sz w:val="24"/>
        </w:rPr>
      </w:pPr>
      <w:r>
        <w:rPr>
          <w:b/>
          <w:sz w:val="24"/>
        </w:rPr>
        <w:t>Magnetic circuit or the flux path</w:t>
      </w:r>
      <w:r>
        <w:rPr>
          <w:sz w:val="24"/>
        </w:rPr>
        <w:t>: Should establish required amount of flux using m</w:t>
      </w:r>
      <w:r>
        <w:rPr>
          <w:sz w:val="24"/>
        </w:rPr>
        <w:t>inimum mmf. The core losses should be</w:t>
      </w:r>
      <w:r>
        <w:rPr>
          <w:spacing w:val="-8"/>
          <w:sz w:val="24"/>
        </w:rPr>
        <w:t xml:space="preserve"> </w:t>
      </w:r>
      <w:r>
        <w:rPr>
          <w:sz w:val="24"/>
        </w:rPr>
        <w:t>less.</w:t>
      </w:r>
    </w:p>
    <w:p w:rsidR="00863978" w:rsidRDefault="009A3236">
      <w:pPr>
        <w:pStyle w:val="ListParagraph"/>
        <w:numPr>
          <w:ilvl w:val="1"/>
          <w:numId w:val="8"/>
        </w:numPr>
        <w:tabs>
          <w:tab w:val="left" w:pos="2520"/>
        </w:tabs>
        <w:spacing w:before="1" w:line="278" w:lineRule="auto"/>
        <w:ind w:right="2291"/>
        <w:rPr>
          <w:sz w:val="24"/>
        </w:rPr>
      </w:pPr>
      <w:r>
        <w:rPr>
          <w:b/>
          <w:sz w:val="24"/>
        </w:rPr>
        <w:t xml:space="preserve">Electric circuit or windings: </w:t>
      </w:r>
      <w:r>
        <w:rPr>
          <w:sz w:val="24"/>
        </w:rPr>
        <w:t>Should ensure required emf is induced with no complexity in winding arrangement. The copper losses should be</w:t>
      </w:r>
      <w:r>
        <w:rPr>
          <w:spacing w:val="-24"/>
          <w:sz w:val="24"/>
        </w:rPr>
        <w:t xml:space="preserve"> </w:t>
      </w:r>
      <w:r>
        <w:rPr>
          <w:sz w:val="24"/>
        </w:rPr>
        <w:t>less.</w:t>
      </w:r>
    </w:p>
    <w:p w:rsidR="00863978" w:rsidRDefault="009A3236">
      <w:pPr>
        <w:pStyle w:val="ListParagraph"/>
        <w:numPr>
          <w:ilvl w:val="1"/>
          <w:numId w:val="8"/>
        </w:numPr>
        <w:tabs>
          <w:tab w:val="left" w:pos="2520"/>
        </w:tabs>
        <w:spacing w:line="276" w:lineRule="auto"/>
        <w:ind w:right="2093"/>
        <w:rPr>
          <w:sz w:val="24"/>
        </w:rPr>
      </w:pPr>
      <w:r>
        <w:rPr>
          <w:b/>
          <w:sz w:val="24"/>
        </w:rPr>
        <w:t xml:space="preserve">Insulation: </w:t>
      </w:r>
      <w:r>
        <w:rPr>
          <w:sz w:val="24"/>
        </w:rPr>
        <w:t xml:space="preserve">Should ensure trouble free separation of machine parts </w:t>
      </w:r>
      <w:r>
        <w:rPr>
          <w:sz w:val="24"/>
        </w:rPr>
        <w:t>operating at different potential and confine the current in the prescribed</w:t>
      </w:r>
      <w:r>
        <w:rPr>
          <w:spacing w:val="-20"/>
          <w:sz w:val="24"/>
        </w:rPr>
        <w:t xml:space="preserve"> </w:t>
      </w:r>
      <w:r>
        <w:rPr>
          <w:sz w:val="24"/>
        </w:rPr>
        <w:t>paths.</w:t>
      </w:r>
    </w:p>
    <w:p w:rsidR="00863978" w:rsidRDefault="009A3236">
      <w:pPr>
        <w:pStyle w:val="ListParagraph"/>
        <w:numPr>
          <w:ilvl w:val="1"/>
          <w:numId w:val="8"/>
        </w:numPr>
        <w:tabs>
          <w:tab w:val="left" w:pos="2520"/>
        </w:tabs>
        <w:spacing w:before="1" w:line="278" w:lineRule="auto"/>
        <w:ind w:right="2117"/>
        <w:rPr>
          <w:sz w:val="24"/>
        </w:rPr>
      </w:pPr>
      <w:r>
        <w:rPr>
          <w:b/>
          <w:sz w:val="24"/>
        </w:rPr>
        <w:t xml:space="preserve">Cooling system or ventilation: </w:t>
      </w:r>
      <w:r>
        <w:rPr>
          <w:sz w:val="24"/>
        </w:rPr>
        <w:t>Should ensure that the machine operates at the specified</w:t>
      </w:r>
      <w:r>
        <w:rPr>
          <w:spacing w:val="-8"/>
          <w:sz w:val="24"/>
        </w:rPr>
        <w:t xml:space="preserve"> </w:t>
      </w:r>
      <w:r>
        <w:rPr>
          <w:sz w:val="24"/>
        </w:rPr>
        <w:t>temperature.</w:t>
      </w:r>
    </w:p>
    <w:p w:rsidR="00863978" w:rsidRDefault="009A3236">
      <w:pPr>
        <w:pStyle w:val="ListParagraph"/>
        <w:numPr>
          <w:ilvl w:val="1"/>
          <w:numId w:val="8"/>
        </w:numPr>
        <w:tabs>
          <w:tab w:val="left" w:pos="2520"/>
        </w:tabs>
        <w:spacing w:line="274" w:lineRule="exact"/>
        <w:rPr>
          <w:sz w:val="24"/>
        </w:rPr>
      </w:pPr>
      <w:r>
        <w:rPr>
          <w:b/>
          <w:sz w:val="24"/>
        </w:rPr>
        <w:t xml:space="preserve">Machine parts: </w:t>
      </w:r>
      <w:r>
        <w:rPr>
          <w:sz w:val="24"/>
        </w:rPr>
        <w:t>Should be</w:t>
      </w:r>
      <w:r>
        <w:rPr>
          <w:spacing w:val="-7"/>
          <w:sz w:val="24"/>
        </w:rPr>
        <w:t xml:space="preserve"> </w:t>
      </w:r>
      <w:r>
        <w:rPr>
          <w:sz w:val="24"/>
        </w:rPr>
        <w:t>robust.</w:t>
      </w:r>
    </w:p>
    <w:p w:rsidR="00863978" w:rsidRDefault="00863978">
      <w:pPr>
        <w:pStyle w:val="BodyText"/>
        <w:spacing w:before="7"/>
        <w:rPr>
          <w:sz w:val="20"/>
        </w:rPr>
      </w:pPr>
    </w:p>
    <w:p w:rsidR="00863978" w:rsidRDefault="009A3236">
      <w:pPr>
        <w:pStyle w:val="BodyText"/>
        <w:ind w:left="1799" w:right="1336"/>
      </w:pPr>
      <w:r>
        <w:t>The art of successful design lies not only in resolving the conflict for space between iron, copper, insulation and coolant but also in optimization of cost of manufacturing, and operating and maintenance charges.</w:t>
      </w:r>
    </w:p>
    <w:p w:rsidR="00863978" w:rsidRDefault="009A3236">
      <w:pPr>
        <w:pStyle w:val="BodyText"/>
        <w:ind w:left="1799" w:right="4143"/>
      </w:pPr>
      <w:r>
        <w:t>The factors, apart from the above, that re</w:t>
      </w:r>
      <w:r>
        <w:t>quires consideration are</w:t>
      </w:r>
    </w:p>
    <w:p w:rsidR="00863978" w:rsidRDefault="009A3236">
      <w:pPr>
        <w:pStyle w:val="ListParagraph"/>
        <w:numPr>
          <w:ilvl w:val="2"/>
          <w:numId w:val="8"/>
        </w:numPr>
        <w:tabs>
          <w:tab w:val="left" w:pos="2520"/>
        </w:tabs>
        <w:spacing w:before="2"/>
        <w:rPr>
          <w:sz w:val="24"/>
        </w:rPr>
      </w:pPr>
      <w:r>
        <w:rPr>
          <w:sz w:val="24"/>
        </w:rPr>
        <w:t>Limitation in design ( saturation, current density, insulation, temperature rise</w:t>
      </w:r>
      <w:r>
        <w:rPr>
          <w:spacing w:val="-29"/>
          <w:sz w:val="24"/>
        </w:rPr>
        <w:t xml:space="preserve"> </w:t>
      </w:r>
      <w:r>
        <w:rPr>
          <w:sz w:val="24"/>
        </w:rPr>
        <w:t>etc.,)</w:t>
      </w:r>
    </w:p>
    <w:p w:rsidR="00863978" w:rsidRDefault="009A3236">
      <w:pPr>
        <w:pStyle w:val="ListParagraph"/>
        <w:numPr>
          <w:ilvl w:val="2"/>
          <w:numId w:val="8"/>
        </w:numPr>
        <w:tabs>
          <w:tab w:val="left" w:pos="2520"/>
        </w:tabs>
        <w:spacing w:before="43"/>
        <w:rPr>
          <w:sz w:val="24"/>
        </w:rPr>
      </w:pPr>
      <w:r>
        <w:rPr>
          <w:sz w:val="24"/>
        </w:rPr>
        <w:t>Customer’s</w:t>
      </w:r>
      <w:r>
        <w:rPr>
          <w:spacing w:val="-4"/>
          <w:sz w:val="24"/>
        </w:rPr>
        <w:t xml:space="preserve"> </w:t>
      </w:r>
      <w:r>
        <w:rPr>
          <w:sz w:val="24"/>
        </w:rPr>
        <w:t>needs</w:t>
      </w:r>
    </w:p>
    <w:p w:rsidR="00863978" w:rsidRDefault="009A3236">
      <w:pPr>
        <w:pStyle w:val="ListParagraph"/>
        <w:numPr>
          <w:ilvl w:val="2"/>
          <w:numId w:val="8"/>
        </w:numPr>
        <w:tabs>
          <w:tab w:val="left" w:pos="2520"/>
        </w:tabs>
        <w:spacing w:before="41"/>
        <w:rPr>
          <w:sz w:val="24"/>
        </w:rPr>
      </w:pPr>
      <w:r>
        <w:rPr>
          <w:sz w:val="24"/>
        </w:rPr>
        <w:t>National and international</w:t>
      </w:r>
      <w:r>
        <w:rPr>
          <w:spacing w:val="-9"/>
          <w:sz w:val="24"/>
        </w:rPr>
        <w:t xml:space="preserve"> </w:t>
      </w:r>
      <w:r>
        <w:rPr>
          <w:sz w:val="24"/>
        </w:rPr>
        <w:t>standards</w:t>
      </w:r>
    </w:p>
    <w:p w:rsidR="00863978" w:rsidRDefault="009A3236">
      <w:pPr>
        <w:pStyle w:val="ListParagraph"/>
        <w:numPr>
          <w:ilvl w:val="2"/>
          <w:numId w:val="8"/>
        </w:numPr>
        <w:tabs>
          <w:tab w:val="left" w:pos="2520"/>
        </w:tabs>
        <w:spacing w:before="41"/>
        <w:rPr>
          <w:sz w:val="24"/>
        </w:rPr>
      </w:pPr>
      <w:r>
        <w:rPr>
          <w:sz w:val="24"/>
        </w:rPr>
        <w:t>Convenience in production line and</w:t>
      </w:r>
      <w:r>
        <w:rPr>
          <w:spacing w:val="-7"/>
          <w:sz w:val="24"/>
        </w:rPr>
        <w:t xml:space="preserve"> </w:t>
      </w:r>
      <w:r>
        <w:rPr>
          <w:sz w:val="24"/>
        </w:rPr>
        <w:t>transportation</w:t>
      </w:r>
    </w:p>
    <w:p w:rsidR="00863978" w:rsidRDefault="009A3236">
      <w:pPr>
        <w:pStyle w:val="ListParagraph"/>
        <w:numPr>
          <w:ilvl w:val="2"/>
          <w:numId w:val="8"/>
        </w:numPr>
        <w:tabs>
          <w:tab w:val="left" w:pos="2520"/>
        </w:tabs>
        <w:spacing w:before="41"/>
        <w:rPr>
          <w:sz w:val="24"/>
        </w:rPr>
      </w:pPr>
      <w:r>
        <w:rPr>
          <w:sz w:val="24"/>
        </w:rPr>
        <w:t>Maintenance  and</w:t>
      </w:r>
      <w:r>
        <w:rPr>
          <w:spacing w:val="-6"/>
          <w:sz w:val="24"/>
        </w:rPr>
        <w:t xml:space="preserve"> </w:t>
      </w:r>
      <w:r>
        <w:rPr>
          <w:sz w:val="24"/>
        </w:rPr>
        <w:t>repairs</w:t>
      </w:r>
    </w:p>
    <w:p w:rsidR="00863978" w:rsidRDefault="009A3236">
      <w:pPr>
        <w:pStyle w:val="ListParagraph"/>
        <w:numPr>
          <w:ilvl w:val="2"/>
          <w:numId w:val="8"/>
        </w:numPr>
        <w:tabs>
          <w:tab w:val="left" w:pos="2519"/>
          <w:tab w:val="left" w:pos="2520"/>
        </w:tabs>
        <w:spacing w:before="43"/>
        <w:rPr>
          <w:sz w:val="24"/>
        </w:rPr>
      </w:pPr>
      <w:r>
        <w:rPr>
          <w:sz w:val="24"/>
        </w:rPr>
        <w:t>Environmental conditions</w:t>
      </w:r>
      <w:r>
        <w:rPr>
          <w:spacing w:val="-6"/>
          <w:sz w:val="24"/>
        </w:rPr>
        <w:t xml:space="preserve"> </w:t>
      </w:r>
      <w:r>
        <w:rPr>
          <w:sz w:val="24"/>
        </w:rPr>
        <w:t>etc.</w:t>
      </w:r>
    </w:p>
    <w:p w:rsidR="00863978" w:rsidRDefault="00863978">
      <w:pPr>
        <w:pStyle w:val="BodyText"/>
        <w:rPr>
          <w:sz w:val="21"/>
        </w:rPr>
      </w:pPr>
    </w:p>
    <w:p w:rsidR="00863978" w:rsidRDefault="009A3236">
      <w:pPr>
        <w:pStyle w:val="Heading1"/>
        <w:spacing w:line="274" w:lineRule="exact"/>
        <w:ind w:right="4143"/>
      </w:pPr>
      <w:r>
        <w:t>Limitations in design</w:t>
      </w:r>
    </w:p>
    <w:p w:rsidR="00863978" w:rsidRDefault="009A3236">
      <w:pPr>
        <w:pStyle w:val="BodyText"/>
        <w:ind w:left="1799" w:right="1248"/>
        <w:jc w:val="both"/>
      </w:pPr>
      <w:r>
        <w:t>The materials used for the machine and others such as cooling etc., imposes a limitation in design. The limitations stem from saturation of iron, current density  in  conductors, temperature, insulation,</w:t>
      </w:r>
      <w:r>
        <w:t xml:space="preserve"> mechanical properties, efficiency, power factor etc.</w:t>
      </w:r>
    </w:p>
    <w:p w:rsidR="00863978" w:rsidRDefault="00863978">
      <w:pPr>
        <w:pStyle w:val="BodyText"/>
      </w:pPr>
    </w:p>
    <w:p w:rsidR="00863978" w:rsidRDefault="009A3236">
      <w:pPr>
        <w:pStyle w:val="ListParagraph"/>
        <w:numPr>
          <w:ilvl w:val="0"/>
          <w:numId w:val="7"/>
        </w:numPr>
        <w:tabs>
          <w:tab w:val="left" w:pos="2520"/>
        </w:tabs>
        <w:ind w:right="1253" w:hanging="359"/>
        <w:jc w:val="both"/>
        <w:rPr>
          <w:sz w:val="24"/>
        </w:rPr>
      </w:pPr>
      <w:r>
        <w:rPr>
          <w:b/>
          <w:sz w:val="24"/>
        </w:rPr>
        <w:t xml:space="preserve">Saturation: </w:t>
      </w:r>
      <w:r>
        <w:rPr>
          <w:sz w:val="24"/>
        </w:rPr>
        <w:t xml:space="preserve">Higher flux density reduces the volume of iron but drives the iron to operate beyond knee of the magnetization curve or </w:t>
      </w:r>
      <w:r>
        <w:rPr>
          <w:spacing w:val="-6"/>
          <w:sz w:val="24"/>
        </w:rPr>
        <w:t xml:space="preserve">in </w:t>
      </w:r>
      <w:r>
        <w:rPr>
          <w:sz w:val="24"/>
        </w:rPr>
        <w:t>the region of saturation</w:t>
      </w:r>
      <w:r>
        <w:rPr>
          <w:b/>
          <w:sz w:val="24"/>
        </w:rPr>
        <w:t xml:space="preserve">. </w:t>
      </w:r>
      <w:r>
        <w:rPr>
          <w:sz w:val="24"/>
        </w:rPr>
        <w:t xml:space="preserve">Saturation of iron poses a limitation on account of increased core loss and excessive excitation required to establish a desired value of flux. </w:t>
      </w:r>
      <w:r>
        <w:rPr>
          <w:spacing w:val="-3"/>
          <w:sz w:val="24"/>
        </w:rPr>
        <w:t xml:space="preserve">It </w:t>
      </w:r>
      <w:r>
        <w:rPr>
          <w:sz w:val="24"/>
        </w:rPr>
        <w:t>also introduces</w:t>
      </w:r>
      <w:r>
        <w:rPr>
          <w:spacing w:val="-16"/>
          <w:sz w:val="24"/>
        </w:rPr>
        <w:t xml:space="preserve"> </w:t>
      </w:r>
      <w:r>
        <w:rPr>
          <w:sz w:val="24"/>
        </w:rPr>
        <w:t>harmonics.</w:t>
      </w:r>
    </w:p>
    <w:p w:rsidR="00863978" w:rsidRDefault="009A3236">
      <w:pPr>
        <w:pStyle w:val="ListParagraph"/>
        <w:numPr>
          <w:ilvl w:val="0"/>
          <w:numId w:val="7"/>
        </w:numPr>
        <w:tabs>
          <w:tab w:val="left" w:pos="2520"/>
        </w:tabs>
        <w:ind w:right="1255" w:hanging="359"/>
        <w:rPr>
          <w:sz w:val="24"/>
        </w:rPr>
      </w:pPr>
      <w:r>
        <w:rPr>
          <w:b/>
          <w:sz w:val="24"/>
        </w:rPr>
        <w:t xml:space="preserve">Current density: </w:t>
      </w:r>
      <w:r>
        <w:rPr>
          <w:sz w:val="24"/>
        </w:rPr>
        <w:t xml:space="preserve">Higher current density reduces the volume of </w:t>
      </w:r>
      <w:r>
        <w:rPr>
          <w:spacing w:val="-2"/>
          <w:sz w:val="24"/>
        </w:rPr>
        <w:t xml:space="preserve">copper </w:t>
      </w:r>
      <w:r>
        <w:rPr>
          <w:sz w:val="24"/>
        </w:rPr>
        <w:t>but increases</w:t>
      </w:r>
      <w:r>
        <w:rPr>
          <w:sz w:val="24"/>
        </w:rPr>
        <w:t xml:space="preserve">  the losses and</w:t>
      </w:r>
      <w:r>
        <w:rPr>
          <w:spacing w:val="-5"/>
          <w:sz w:val="24"/>
        </w:rPr>
        <w:t xml:space="preserve"> </w:t>
      </w:r>
      <w:r>
        <w:rPr>
          <w:sz w:val="24"/>
        </w:rPr>
        <w:t>temperature.</w:t>
      </w:r>
    </w:p>
    <w:p w:rsidR="00863978" w:rsidRDefault="009A3236">
      <w:pPr>
        <w:pStyle w:val="ListParagraph"/>
        <w:numPr>
          <w:ilvl w:val="0"/>
          <w:numId w:val="7"/>
        </w:numPr>
        <w:tabs>
          <w:tab w:val="left" w:pos="2520"/>
        </w:tabs>
        <w:ind w:right="1253"/>
        <w:rPr>
          <w:sz w:val="24"/>
        </w:rPr>
      </w:pPr>
      <w:r>
        <w:rPr>
          <w:b/>
          <w:sz w:val="24"/>
        </w:rPr>
        <w:t xml:space="preserve">Temperature: </w:t>
      </w:r>
      <w:r>
        <w:rPr>
          <w:sz w:val="24"/>
        </w:rPr>
        <w:t xml:space="preserve">poses a limitation on account of possible damage </w:t>
      </w:r>
      <w:r>
        <w:rPr>
          <w:spacing w:val="-5"/>
          <w:sz w:val="24"/>
        </w:rPr>
        <w:t xml:space="preserve">to </w:t>
      </w:r>
      <w:r>
        <w:rPr>
          <w:sz w:val="24"/>
        </w:rPr>
        <w:t>insulation and other materials.</w:t>
      </w:r>
    </w:p>
    <w:p w:rsidR="00863978" w:rsidRDefault="009A3236">
      <w:pPr>
        <w:pStyle w:val="ListParagraph"/>
        <w:numPr>
          <w:ilvl w:val="0"/>
          <w:numId w:val="7"/>
        </w:numPr>
        <w:tabs>
          <w:tab w:val="left" w:pos="2520"/>
        </w:tabs>
        <w:ind w:right="1251"/>
        <w:rPr>
          <w:sz w:val="24"/>
        </w:rPr>
      </w:pPr>
      <w:r>
        <w:rPr>
          <w:b/>
          <w:sz w:val="24"/>
        </w:rPr>
        <w:t xml:space="preserve">Insulation </w:t>
      </w:r>
      <w:r>
        <w:rPr>
          <w:sz w:val="24"/>
        </w:rPr>
        <w:t xml:space="preserve">(which is both mechanically and electrically </w:t>
      </w:r>
      <w:r>
        <w:rPr>
          <w:spacing w:val="-2"/>
          <w:sz w:val="24"/>
        </w:rPr>
        <w:t xml:space="preserve">weak): </w:t>
      </w:r>
      <w:r>
        <w:rPr>
          <w:sz w:val="24"/>
        </w:rPr>
        <w:t xml:space="preserve">poses a limitation on account of breakdown </w:t>
      </w:r>
      <w:r>
        <w:rPr>
          <w:spacing w:val="2"/>
          <w:sz w:val="24"/>
        </w:rPr>
        <w:t xml:space="preserve">by </w:t>
      </w:r>
      <w:r>
        <w:rPr>
          <w:sz w:val="24"/>
        </w:rPr>
        <w:t>excessive voltage gr</w:t>
      </w:r>
      <w:r>
        <w:rPr>
          <w:sz w:val="24"/>
        </w:rPr>
        <w:t>adient, mechanical forces or</w:t>
      </w:r>
      <w:r>
        <w:rPr>
          <w:spacing w:val="-29"/>
          <w:sz w:val="24"/>
        </w:rPr>
        <w:t xml:space="preserve"> </w:t>
      </w:r>
      <w:r>
        <w:rPr>
          <w:sz w:val="24"/>
        </w:rPr>
        <w:t>heat.</w:t>
      </w:r>
    </w:p>
    <w:p w:rsidR="00863978" w:rsidRDefault="00863978">
      <w:pPr>
        <w:rPr>
          <w:sz w:val="24"/>
        </w:rPr>
        <w:sectPr w:rsidR="00863978">
          <w:pgSz w:w="12240" w:h="15840"/>
          <w:pgMar w:top="1340" w:right="0" w:bottom="960" w:left="0" w:header="240" w:footer="762" w:gutter="0"/>
          <w:cols w:space="720"/>
        </w:sectPr>
      </w:pPr>
    </w:p>
    <w:p w:rsidR="00863978" w:rsidRDefault="009A3236">
      <w:pPr>
        <w:pStyle w:val="ListParagraph"/>
        <w:numPr>
          <w:ilvl w:val="0"/>
          <w:numId w:val="7"/>
        </w:numPr>
        <w:tabs>
          <w:tab w:val="left" w:pos="2520"/>
        </w:tabs>
        <w:spacing w:before="75"/>
        <w:ind w:left="2520" w:right="1251"/>
        <w:rPr>
          <w:sz w:val="24"/>
        </w:rPr>
      </w:pPr>
      <w:r>
        <w:rPr>
          <w:sz w:val="24"/>
        </w:rPr>
        <w:lastRenderedPageBreak/>
        <w:t>Mechanical strength of the materials poses a limitation particularly in case of large and high speed</w:t>
      </w:r>
      <w:r>
        <w:rPr>
          <w:spacing w:val="-6"/>
          <w:sz w:val="24"/>
        </w:rPr>
        <w:t xml:space="preserve"> </w:t>
      </w:r>
      <w:r>
        <w:rPr>
          <w:sz w:val="24"/>
        </w:rPr>
        <w:t>machines.</w:t>
      </w:r>
    </w:p>
    <w:p w:rsidR="00863978" w:rsidRDefault="009A3236">
      <w:pPr>
        <w:pStyle w:val="ListParagraph"/>
        <w:numPr>
          <w:ilvl w:val="0"/>
          <w:numId w:val="7"/>
        </w:numPr>
        <w:tabs>
          <w:tab w:val="left" w:pos="2520"/>
        </w:tabs>
        <w:ind w:left="2520" w:right="1251"/>
        <w:jc w:val="both"/>
        <w:rPr>
          <w:sz w:val="24"/>
        </w:rPr>
      </w:pPr>
      <w:r>
        <w:rPr>
          <w:sz w:val="24"/>
        </w:rPr>
        <w:t>High efficiency and high power factor poses a limitation on account of higher capital cost. (A l</w:t>
      </w:r>
      <w:r>
        <w:rPr>
          <w:sz w:val="24"/>
        </w:rPr>
        <w:t xml:space="preserve">ow value of efficiency and power factor </w:t>
      </w:r>
      <w:r>
        <w:rPr>
          <w:spacing w:val="-5"/>
          <w:sz w:val="24"/>
        </w:rPr>
        <w:t xml:space="preserve">on </w:t>
      </w:r>
      <w:r>
        <w:rPr>
          <w:sz w:val="24"/>
        </w:rPr>
        <w:t>the other hand results in a high maintenance</w:t>
      </w:r>
      <w:r>
        <w:rPr>
          <w:spacing w:val="-5"/>
          <w:sz w:val="24"/>
        </w:rPr>
        <w:t xml:space="preserve"> </w:t>
      </w:r>
      <w:r>
        <w:rPr>
          <w:sz w:val="24"/>
        </w:rPr>
        <w:t>cost).</w:t>
      </w:r>
    </w:p>
    <w:p w:rsidR="00863978" w:rsidRDefault="009A3236">
      <w:pPr>
        <w:pStyle w:val="ListParagraph"/>
        <w:numPr>
          <w:ilvl w:val="0"/>
          <w:numId w:val="7"/>
        </w:numPr>
        <w:tabs>
          <w:tab w:val="left" w:pos="2520"/>
        </w:tabs>
        <w:ind w:left="2520"/>
        <w:rPr>
          <w:sz w:val="24"/>
        </w:rPr>
      </w:pPr>
      <w:r>
        <w:rPr>
          <w:sz w:val="24"/>
        </w:rPr>
        <w:t xml:space="preserve">Mechanical Commutation in dc motors or generators </w:t>
      </w:r>
      <w:r>
        <w:rPr>
          <w:spacing w:val="-3"/>
          <w:sz w:val="24"/>
        </w:rPr>
        <w:t xml:space="preserve">leads </w:t>
      </w:r>
      <w:r>
        <w:rPr>
          <w:sz w:val="24"/>
        </w:rPr>
        <w:t>to poor</w:t>
      </w:r>
      <w:r>
        <w:rPr>
          <w:spacing w:val="-2"/>
          <w:sz w:val="24"/>
        </w:rPr>
        <w:t xml:space="preserve"> </w:t>
      </w:r>
      <w:r>
        <w:rPr>
          <w:sz w:val="24"/>
        </w:rPr>
        <w:t>commutation.</w:t>
      </w:r>
    </w:p>
    <w:p w:rsidR="00863978" w:rsidRDefault="009A3236">
      <w:pPr>
        <w:pStyle w:val="BodyText"/>
        <w:ind w:left="1799" w:right="1370" w:firstLine="180"/>
      </w:pPr>
      <w:r>
        <w:t>Apart from the above factors Consumer, manufacturer or standard specifications may p</w:t>
      </w:r>
      <w:r>
        <w:t>ose a limitation.</w:t>
      </w:r>
    </w:p>
    <w:p w:rsidR="00863978" w:rsidRDefault="00863978">
      <w:pPr>
        <w:pStyle w:val="BodyText"/>
        <w:spacing w:before="4"/>
      </w:pPr>
    </w:p>
    <w:p w:rsidR="00863978" w:rsidRDefault="009A3236">
      <w:pPr>
        <w:pStyle w:val="Heading1"/>
        <w:jc w:val="both"/>
      </w:pPr>
      <w:r>
        <w:t>Materials for Electrical Machines</w:t>
      </w:r>
    </w:p>
    <w:p w:rsidR="00863978" w:rsidRDefault="00863978">
      <w:pPr>
        <w:pStyle w:val="BodyText"/>
        <w:spacing w:before="6"/>
        <w:rPr>
          <w:b/>
          <w:sz w:val="23"/>
        </w:rPr>
      </w:pPr>
    </w:p>
    <w:p w:rsidR="00863978" w:rsidRDefault="009A3236">
      <w:pPr>
        <w:pStyle w:val="BodyText"/>
        <w:ind w:left="1799" w:right="1247"/>
        <w:jc w:val="both"/>
      </w:pPr>
      <w:r>
        <w:t>The main material characteristics of relevance to electrical machines are those associated with conductors for electric circuit, the insulation system necessary to isolate the circuits, and with the specialized steels and permanent magnets used for the mag</w:t>
      </w:r>
      <w:r>
        <w:t>netic circuit.</w:t>
      </w:r>
    </w:p>
    <w:p w:rsidR="00863978" w:rsidRDefault="00863978">
      <w:pPr>
        <w:pStyle w:val="BodyText"/>
        <w:spacing w:before="4"/>
      </w:pPr>
    </w:p>
    <w:p w:rsidR="00863978" w:rsidRDefault="009A3236">
      <w:pPr>
        <w:pStyle w:val="Heading1"/>
        <w:spacing w:line="274" w:lineRule="exact"/>
        <w:jc w:val="both"/>
      </w:pPr>
      <w:r>
        <w:t>Conducting materials</w:t>
      </w:r>
    </w:p>
    <w:p w:rsidR="00863978" w:rsidRDefault="009A3236">
      <w:pPr>
        <w:pStyle w:val="BodyText"/>
        <w:ind w:left="1799" w:right="1253"/>
        <w:jc w:val="both"/>
      </w:pPr>
      <w:r>
        <w:t>Commonly used conducting materials are copper and aluminum. Some of the desirable properties a good conductor should possess are listed below.</w:t>
      </w:r>
    </w:p>
    <w:p w:rsidR="00863978" w:rsidRDefault="009A3236">
      <w:pPr>
        <w:pStyle w:val="ListParagraph"/>
        <w:numPr>
          <w:ilvl w:val="1"/>
          <w:numId w:val="7"/>
        </w:numPr>
        <w:tabs>
          <w:tab w:val="left" w:pos="2520"/>
        </w:tabs>
        <w:rPr>
          <w:sz w:val="24"/>
        </w:rPr>
      </w:pPr>
      <w:r>
        <w:rPr>
          <w:sz w:val="24"/>
        </w:rPr>
        <w:t>Low value of resistivity or high</w:t>
      </w:r>
      <w:r>
        <w:rPr>
          <w:spacing w:val="-6"/>
          <w:sz w:val="24"/>
        </w:rPr>
        <w:t xml:space="preserve"> </w:t>
      </w:r>
      <w:r>
        <w:rPr>
          <w:sz w:val="24"/>
        </w:rPr>
        <w:t>conductivity</w:t>
      </w:r>
    </w:p>
    <w:p w:rsidR="00863978" w:rsidRDefault="009A3236">
      <w:pPr>
        <w:pStyle w:val="ListParagraph"/>
        <w:numPr>
          <w:ilvl w:val="1"/>
          <w:numId w:val="7"/>
        </w:numPr>
        <w:tabs>
          <w:tab w:val="left" w:pos="2520"/>
        </w:tabs>
        <w:rPr>
          <w:sz w:val="24"/>
        </w:rPr>
      </w:pPr>
      <w:r>
        <w:rPr>
          <w:sz w:val="24"/>
        </w:rPr>
        <w:t>Low value of temperature coefficient of</w:t>
      </w:r>
      <w:r>
        <w:rPr>
          <w:spacing w:val="-12"/>
          <w:sz w:val="24"/>
        </w:rPr>
        <w:t xml:space="preserve"> </w:t>
      </w:r>
      <w:r>
        <w:rPr>
          <w:sz w:val="24"/>
        </w:rPr>
        <w:t>resistance</w:t>
      </w:r>
    </w:p>
    <w:p w:rsidR="00863978" w:rsidRDefault="009A3236">
      <w:pPr>
        <w:pStyle w:val="ListParagraph"/>
        <w:numPr>
          <w:ilvl w:val="1"/>
          <w:numId w:val="7"/>
        </w:numPr>
        <w:tabs>
          <w:tab w:val="left" w:pos="2520"/>
        </w:tabs>
        <w:rPr>
          <w:sz w:val="24"/>
        </w:rPr>
      </w:pPr>
      <w:r>
        <w:rPr>
          <w:sz w:val="24"/>
        </w:rPr>
        <w:t>High tensile</w:t>
      </w:r>
      <w:r>
        <w:rPr>
          <w:spacing w:val="-9"/>
          <w:sz w:val="24"/>
        </w:rPr>
        <w:t xml:space="preserve"> </w:t>
      </w:r>
      <w:r>
        <w:rPr>
          <w:sz w:val="24"/>
        </w:rPr>
        <w:t>strength</w:t>
      </w:r>
    </w:p>
    <w:p w:rsidR="00863978" w:rsidRDefault="009A3236">
      <w:pPr>
        <w:pStyle w:val="ListParagraph"/>
        <w:numPr>
          <w:ilvl w:val="1"/>
          <w:numId w:val="7"/>
        </w:numPr>
        <w:tabs>
          <w:tab w:val="left" w:pos="2520"/>
        </w:tabs>
        <w:rPr>
          <w:sz w:val="24"/>
        </w:rPr>
      </w:pPr>
      <w:r>
        <w:rPr>
          <w:sz w:val="24"/>
        </w:rPr>
        <w:t>High melting</w:t>
      </w:r>
      <w:r>
        <w:rPr>
          <w:spacing w:val="-6"/>
          <w:sz w:val="24"/>
        </w:rPr>
        <w:t xml:space="preserve"> </w:t>
      </w:r>
      <w:r>
        <w:rPr>
          <w:sz w:val="24"/>
        </w:rPr>
        <w:t>point</w:t>
      </w:r>
    </w:p>
    <w:p w:rsidR="00863978" w:rsidRDefault="009A3236">
      <w:pPr>
        <w:pStyle w:val="ListParagraph"/>
        <w:numPr>
          <w:ilvl w:val="1"/>
          <w:numId w:val="7"/>
        </w:numPr>
        <w:tabs>
          <w:tab w:val="left" w:pos="2520"/>
        </w:tabs>
        <w:rPr>
          <w:sz w:val="24"/>
        </w:rPr>
      </w:pPr>
      <w:r>
        <w:rPr>
          <w:sz w:val="24"/>
        </w:rPr>
        <w:t>High resistance to</w:t>
      </w:r>
      <w:r>
        <w:rPr>
          <w:spacing w:val="-6"/>
          <w:sz w:val="24"/>
        </w:rPr>
        <w:t xml:space="preserve"> </w:t>
      </w:r>
      <w:r>
        <w:rPr>
          <w:sz w:val="24"/>
        </w:rPr>
        <w:t>corrosion</w:t>
      </w:r>
    </w:p>
    <w:p w:rsidR="00863978" w:rsidRDefault="009A3236">
      <w:pPr>
        <w:pStyle w:val="ListParagraph"/>
        <w:numPr>
          <w:ilvl w:val="1"/>
          <w:numId w:val="7"/>
        </w:numPr>
        <w:tabs>
          <w:tab w:val="left" w:pos="2520"/>
        </w:tabs>
        <w:rPr>
          <w:sz w:val="24"/>
        </w:rPr>
      </w:pPr>
      <w:r>
        <w:rPr>
          <w:sz w:val="24"/>
        </w:rPr>
        <w:t>Allow brazing, soldering or welding so that the joints are</w:t>
      </w:r>
      <w:r>
        <w:rPr>
          <w:spacing w:val="-24"/>
          <w:sz w:val="24"/>
        </w:rPr>
        <w:t xml:space="preserve"> </w:t>
      </w:r>
      <w:r>
        <w:rPr>
          <w:sz w:val="24"/>
        </w:rPr>
        <w:t>reliable</w:t>
      </w:r>
    </w:p>
    <w:p w:rsidR="00863978" w:rsidRDefault="009A3236">
      <w:pPr>
        <w:pStyle w:val="ListParagraph"/>
        <w:numPr>
          <w:ilvl w:val="1"/>
          <w:numId w:val="7"/>
        </w:numPr>
        <w:tabs>
          <w:tab w:val="left" w:pos="2520"/>
        </w:tabs>
        <w:rPr>
          <w:sz w:val="24"/>
        </w:rPr>
      </w:pPr>
      <w:r>
        <w:rPr>
          <w:sz w:val="24"/>
        </w:rPr>
        <w:t>Highly malleable and</w:t>
      </w:r>
      <w:r>
        <w:rPr>
          <w:spacing w:val="-5"/>
          <w:sz w:val="24"/>
        </w:rPr>
        <w:t xml:space="preserve"> </w:t>
      </w:r>
      <w:r>
        <w:rPr>
          <w:sz w:val="24"/>
        </w:rPr>
        <w:t>ductile</w:t>
      </w:r>
    </w:p>
    <w:p w:rsidR="00863978" w:rsidRDefault="009A3236">
      <w:pPr>
        <w:pStyle w:val="ListParagraph"/>
        <w:numPr>
          <w:ilvl w:val="1"/>
          <w:numId w:val="7"/>
        </w:numPr>
        <w:tabs>
          <w:tab w:val="left" w:pos="2520"/>
        </w:tabs>
        <w:rPr>
          <w:sz w:val="24"/>
        </w:rPr>
      </w:pPr>
      <w:r>
        <w:rPr>
          <w:sz w:val="24"/>
        </w:rPr>
        <w:t xml:space="preserve">Durable and cheap </w:t>
      </w:r>
      <w:r>
        <w:rPr>
          <w:spacing w:val="2"/>
          <w:sz w:val="24"/>
        </w:rPr>
        <w:t>by</w:t>
      </w:r>
      <w:r>
        <w:rPr>
          <w:spacing w:val="-7"/>
          <w:sz w:val="24"/>
        </w:rPr>
        <w:t xml:space="preserve"> </w:t>
      </w:r>
      <w:r>
        <w:rPr>
          <w:sz w:val="24"/>
        </w:rPr>
        <w:t>cost</w:t>
      </w:r>
    </w:p>
    <w:p w:rsidR="00863978" w:rsidRDefault="009A3236">
      <w:pPr>
        <w:pStyle w:val="BodyText"/>
        <w:ind w:left="1799"/>
        <w:jc w:val="both"/>
      </w:pPr>
      <w:r>
        <w:t xml:space="preserve">Some of the </w:t>
      </w:r>
      <w:r>
        <w:t>properties of copper and aluminum are shown in the table-2.</w:t>
      </w:r>
    </w:p>
    <w:p w:rsidR="00863978" w:rsidRDefault="009A3236">
      <w:pPr>
        <w:pStyle w:val="Heading1"/>
        <w:spacing w:before="5" w:after="3"/>
        <w:ind w:left="2966" w:right="2068"/>
        <w:jc w:val="center"/>
      </w:pPr>
      <w:r>
        <w:t>Table-2</w:t>
      </w:r>
    </w:p>
    <w:tbl>
      <w:tblPr>
        <w:tblW w:w="0" w:type="auto"/>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2609"/>
        <w:gridCol w:w="2880"/>
        <w:gridCol w:w="2880"/>
      </w:tblGrid>
      <w:tr w:rsidR="00863978">
        <w:trPr>
          <w:trHeight w:hRule="exact" w:val="562"/>
        </w:trPr>
        <w:tc>
          <w:tcPr>
            <w:tcW w:w="631" w:type="dxa"/>
          </w:tcPr>
          <w:p w:rsidR="00863978" w:rsidRDefault="009A3236">
            <w:pPr>
              <w:pStyle w:val="TableParagraph"/>
              <w:spacing w:line="240" w:lineRule="auto"/>
              <w:ind w:left="163" w:right="145" w:firstLine="16"/>
              <w:rPr>
                <w:sz w:val="24"/>
              </w:rPr>
            </w:pPr>
            <w:r>
              <w:rPr>
                <w:sz w:val="24"/>
              </w:rPr>
              <w:t>Sl. No</w:t>
            </w:r>
          </w:p>
        </w:tc>
        <w:tc>
          <w:tcPr>
            <w:tcW w:w="2609" w:type="dxa"/>
          </w:tcPr>
          <w:p w:rsidR="00863978" w:rsidRDefault="009A3236">
            <w:pPr>
              <w:pStyle w:val="TableParagraph"/>
              <w:spacing w:before="133" w:line="240" w:lineRule="auto"/>
              <w:ind w:left="722" w:right="181"/>
              <w:rPr>
                <w:b/>
                <w:sz w:val="24"/>
              </w:rPr>
            </w:pPr>
            <w:r>
              <w:rPr>
                <w:b/>
                <w:sz w:val="24"/>
              </w:rPr>
              <w:t>Particulars</w:t>
            </w:r>
          </w:p>
        </w:tc>
        <w:tc>
          <w:tcPr>
            <w:tcW w:w="2880" w:type="dxa"/>
          </w:tcPr>
          <w:p w:rsidR="00863978" w:rsidRDefault="009A3236">
            <w:pPr>
              <w:pStyle w:val="TableParagraph"/>
              <w:spacing w:before="133" w:line="240" w:lineRule="auto"/>
              <w:ind w:left="1035" w:right="1022"/>
              <w:jc w:val="center"/>
              <w:rPr>
                <w:b/>
                <w:sz w:val="24"/>
              </w:rPr>
            </w:pPr>
            <w:r>
              <w:rPr>
                <w:b/>
                <w:sz w:val="24"/>
              </w:rPr>
              <w:t>Copper</w:t>
            </w:r>
          </w:p>
        </w:tc>
        <w:tc>
          <w:tcPr>
            <w:tcW w:w="2880" w:type="dxa"/>
          </w:tcPr>
          <w:p w:rsidR="00863978" w:rsidRDefault="009A3236">
            <w:pPr>
              <w:pStyle w:val="TableParagraph"/>
              <w:spacing w:before="133" w:line="240" w:lineRule="auto"/>
              <w:ind w:left="891" w:right="368"/>
              <w:rPr>
                <w:b/>
                <w:sz w:val="24"/>
              </w:rPr>
            </w:pPr>
            <w:r>
              <w:rPr>
                <w:b/>
                <w:sz w:val="24"/>
              </w:rPr>
              <w:t>Aluminum</w:t>
            </w:r>
          </w:p>
        </w:tc>
      </w:tr>
      <w:tr w:rsidR="00863978">
        <w:trPr>
          <w:trHeight w:hRule="exact" w:val="286"/>
        </w:trPr>
        <w:tc>
          <w:tcPr>
            <w:tcW w:w="631" w:type="dxa"/>
          </w:tcPr>
          <w:p w:rsidR="00863978" w:rsidRDefault="009A3236">
            <w:pPr>
              <w:pStyle w:val="TableParagraph"/>
              <w:ind w:right="250"/>
              <w:jc w:val="right"/>
              <w:rPr>
                <w:sz w:val="24"/>
              </w:rPr>
            </w:pPr>
            <w:r>
              <w:rPr>
                <w:sz w:val="24"/>
              </w:rPr>
              <w:t>1</w:t>
            </w:r>
          </w:p>
        </w:tc>
        <w:tc>
          <w:tcPr>
            <w:tcW w:w="2609" w:type="dxa"/>
          </w:tcPr>
          <w:p w:rsidR="00863978" w:rsidRDefault="009A3236">
            <w:pPr>
              <w:pStyle w:val="TableParagraph"/>
              <w:ind w:left="101" w:right="181"/>
              <w:rPr>
                <w:sz w:val="24"/>
              </w:rPr>
            </w:pPr>
            <w:r>
              <w:rPr>
                <w:sz w:val="24"/>
              </w:rPr>
              <w:t>Resistivity at 20</w:t>
            </w:r>
            <w:r>
              <w:rPr>
                <w:position w:val="11"/>
                <w:sz w:val="16"/>
              </w:rPr>
              <w:t>0</w:t>
            </w:r>
            <w:r>
              <w:rPr>
                <w:sz w:val="24"/>
              </w:rPr>
              <w:t>C</w:t>
            </w:r>
          </w:p>
        </w:tc>
        <w:tc>
          <w:tcPr>
            <w:tcW w:w="2880" w:type="dxa"/>
          </w:tcPr>
          <w:p w:rsidR="00863978" w:rsidRDefault="009A3236">
            <w:pPr>
              <w:pStyle w:val="TableParagraph"/>
              <w:ind w:left="105" w:right="368"/>
              <w:rPr>
                <w:sz w:val="16"/>
              </w:rPr>
            </w:pPr>
            <w:r>
              <w:rPr>
                <w:sz w:val="24"/>
              </w:rPr>
              <w:t>0.0172 ohm / m/ mm</w:t>
            </w:r>
            <w:r>
              <w:rPr>
                <w:position w:val="11"/>
                <w:sz w:val="16"/>
              </w:rPr>
              <w:t>2</w:t>
            </w:r>
          </w:p>
        </w:tc>
        <w:tc>
          <w:tcPr>
            <w:tcW w:w="2880" w:type="dxa"/>
          </w:tcPr>
          <w:p w:rsidR="00863978" w:rsidRDefault="009A3236">
            <w:pPr>
              <w:pStyle w:val="TableParagraph"/>
              <w:ind w:left="104" w:right="368"/>
              <w:rPr>
                <w:sz w:val="16"/>
              </w:rPr>
            </w:pPr>
            <w:r>
              <w:rPr>
                <w:sz w:val="24"/>
              </w:rPr>
              <w:t>0.0269 ohm / m/ mm</w:t>
            </w:r>
            <w:r>
              <w:rPr>
                <w:position w:val="11"/>
                <w:sz w:val="16"/>
              </w:rPr>
              <w:t>2</w:t>
            </w:r>
          </w:p>
        </w:tc>
      </w:tr>
      <w:tr w:rsidR="00863978">
        <w:trPr>
          <w:trHeight w:hRule="exact" w:val="286"/>
        </w:trPr>
        <w:tc>
          <w:tcPr>
            <w:tcW w:w="631" w:type="dxa"/>
          </w:tcPr>
          <w:p w:rsidR="00863978" w:rsidRDefault="009A3236">
            <w:pPr>
              <w:pStyle w:val="TableParagraph"/>
              <w:ind w:right="250"/>
              <w:jc w:val="right"/>
              <w:rPr>
                <w:sz w:val="24"/>
              </w:rPr>
            </w:pPr>
            <w:r>
              <w:rPr>
                <w:sz w:val="24"/>
              </w:rPr>
              <w:t>2</w:t>
            </w:r>
          </w:p>
        </w:tc>
        <w:tc>
          <w:tcPr>
            <w:tcW w:w="2609" w:type="dxa"/>
          </w:tcPr>
          <w:p w:rsidR="00863978" w:rsidRDefault="009A3236">
            <w:pPr>
              <w:pStyle w:val="TableParagraph"/>
              <w:ind w:left="101" w:right="181"/>
              <w:rPr>
                <w:sz w:val="24"/>
              </w:rPr>
            </w:pPr>
            <w:r>
              <w:rPr>
                <w:sz w:val="24"/>
              </w:rPr>
              <w:t>Conductivity at 20</w:t>
            </w:r>
            <w:r>
              <w:rPr>
                <w:position w:val="11"/>
                <w:sz w:val="16"/>
              </w:rPr>
              <w:t>0</w:t>
            </w:r>
            <w:r>
              <w:rPr>
                <w:sz w:val="24"/>
              </w:rPr>
              <w:t>C</w:t>
            </w:r>
          </w:p>
        </w:tc>
        <w:tc>
          <w:tcPr>
            <w:tcW w:w="2880" w:type="dxa"/>
          </w:tcPr>
          <w:p w:rsidR="00863978" w:rsidRDefault="009A3236">
            <w:pPr>
              <w:pStyle w:val="TableParagraph"/>
              <w:ind w:left="104" w:right="368"/>
              <w:rPr>
                <w:sz w:val="24"/>
              </w:rPr>
            </w:pPr>
            <w:r>
              <w:rPr>
                <w:sz w:val="24"/>
              </w:rPr>
              <w:t>58.14 x 10</w:t>
            </w:r>
            <w:r>
              <w:rPr>
                <w:position w:val="11"/>
                <w:sz w:val="16"/>
              </w:rPr>
              <w:t>6</w:t>
            </w:r>
            <w:r>
              <w:rPr>
                <w:sz w:val="24"/>
              </w:rPr>
              <w:t>S/m</w:t>
            </w:r>
          </w:p>
        </w:tc>
        <w:tc>
          <w:tcPr>
            <w:tcW w:w="2880" w:type="dxa"/>
          </w:tcPr>
          <w:p w:rsidR="00863978" w:rsidRDefault="009A3236">
            <w:pPr>
              <w:pStyle w:val="TableParagraph"/>
              <w:ind w:left="106" w:right="368"/>
              <w:rPr>
                <w:sz w:val="24"/>
              </w:rPr>
            </w:pPr>
            <w:r>
              <w:rPr>
                <w:sz w:val="24"/>
              </w:rPr>
              <w:t>37.2 x 10</w:t>
            </w:r>
            <w:r>
              <w:rPr>
                <w:position w:val="11"/>
                <w:sz w:val="16"/>
              </w:rPr>
              <w:t>6</w:t>
            </w:r>
            <w:r>
              <w:rPr>
                <w:sz w:val="24"/>
              </w:rPr>
              <w:t>S/m</w:t>
            </w:r>
          </w:p>
        </w:tc>
      </w:tr>
      <w:tr w:rsidR="00863978">
        <w:trPr>
          <w:trHeight w:hRule="exact" w:val="286"/>
        </w:trPr>
        <w:tc>
          <w:tcPr>
            <w:tcW w:w="631" w:type="dxa"/>
          </w:tcPr>
          <w:p w:rsidR="00863978" w:rsidRDefault="009A3236">
            <w:pPr>
              <w:pStyle w:val="TableParagraph"/>
              <w:ind w:right="250"/>
              <w:jc w:val="right"/>
              <w:rPr>
                <w:sz w:val="24"/>
              </w:rPr>
            </w:pPr>
            <w:r>
              <w:rPr>
                <w:sz w:val="24"/>
              </w:rPr>
              <w:t>3</w:t>
            </w:r>
          </w:p>
        </w:tc>
        <w:tc>
          <w:tcPr>
            <w:tcW w:w="2609" w:type="dxa"/>
          </w:tcPr>
          <w:p w:rsidR="00863978" w:rsidRDefault="009A3236">
            <w:pPr>
              <w:pStyle w:val="TableParagraph"/>
              <w:ind w:left="101" w:right="181"/>
              <w:rPr>
                <w:sz w:val="24"/>
              </w:rPr>
            </w:pPr>
            <w:r>
              <w:rPr>
                <w:sz w:val="24"/>
              </w:rPr>
              <w:t>Density at 20</w:t>
            </w:r>
            <w:r>
              <w:rPr>
                <w:position w:val="11"/>
                <w:sz w:val="16"/>
              </w:rPr>
              <w:t>0</w:t>
            </w:r>
            <w:r>
              <w:rPr>
                <w:sz w:val="24"/>
              </w:rPr>
              <w:t>C</w:t>
            </w:r>
          </w:p>
        </w:tc>
        <w:tc>
          <w:tcPr>
            <w:tcW w:w="2880" w:type="dxa"/>
          </w:tcPr>
          <w:p w:rsidR="00863978" w:rsidRDefault="009A3236">
            <w:pPr>
              <w:pStyle w:val="TableParagraph"/>
              <w:ind w:left="105" w:right="368"/>
              <w:rPr>
                <w:sz w:val="16"/>
              </w:rPr>
            </w:pPr>
            <w:r>
              <w:rPr>
                <w:sz w:val="24"/>
              </w:rPr>
              <w:t>8933kg/m</w:t>
            </w:r>
            <w:r>
              <w:rPr>
                <w:position w:val="11"/>
                <w:sz w:val="16"/>
              </w:rPr>
              <w:t>3</w:t>
            </w:r>
          </w:p>
        </w:tc>
        <w:tc>
          <w:tcPr>
            <w:tcW w:w="2880" w:type="dxa"/>
          </w:tcPr>
          <w:p w:rsidR="00863978" w:rsidRDefault="009A3236">
            <w:pPr>
              <w:pStyle w:val="TableParagraph"/>
              <w:ind w:left="106" w:right="368"/>
              <w:rPr>
                <w:sz w:val="16"/>
              </w:rPr>
            </w:pPr>
            <w:r>
              <w:rPr>
                <w:sz w:val="24"/>
              </w:rPr>
              <w:t>2689.9m</w:t>
            </w:r>
            <w:r>
              <w:rPr>
                <w:position w:val="11"/>
                <w:sz w:val="16"/>
              </w:rPr>
              <w:t>3</w:t>
            </w:r>
          </w:p>
        </w:tc>
      </w:tr>
      <w:tr w:rsidR="00863978">
        <w:trPr>
          <w:trHeight w:hRule="exact" w:val="288"/>
        </w:trPr>
        <w:tc>
          <w:tcPr>
            <w:tcW w:w="631" w:type="dxa"/>
            <w:vMerge w:val="restart"/>
          </w:tcPr>
          <w:p w:rsidR="00863978" w:rsidRDefault="009A3236">
            <w:pPr>
              <w:pStyle w:val="TableParagraph"/>
              <w:spacing w:line="270" w:lineRule="exact"/>
              <w:jc w:val="center"/>
              <w:rPr>
                <w:sz w:val="24"/>
              </w:rPr>
            </w:pPr>
            <w:r>
              <w:rPr>
                <w:sz w:val="24"/>
              </w:rPr>
              <w:t>4</w:t>
            </w:r>
          </w:p>
        </w:tc>
        <w:tc>
          <w:tcPr>
            <w:tcW w:w="2609" w:type="dxa"/>
            <w:vMerge w:val="restart"/>
          </w:tcPr>
          <w:p w:rsidR="00863978" w:rsidRDefault="00863978">
            <w:pPr>
              <w:pStyle w:val="TableParagraph"/>
              <w:spacing w:before="10" w:line="240" w:lineRule="auto"/>
              <w:rPr>
                <w:b/>
                <w:sz w:val="23"/>
              </w:rPr>
            </w:pPr>
          </w:p>
          <w:p w:rsidR="00863978" w:rsidRDefault="009A3236">
            <w:pPr>
              <w:pStyle w:val="TableParagraph"/>
              <w:spacing w:line="274" w:lineRule="exact"/>
              <w:ind w:left="100" w:right="181"/>
              <w:rPr>
                <w:sz w:val="24"/>
              </w:rPr>
            </w:pPr>
            <w:r>
              <w:rPr>
                <w:sz w:val="24"/>
              </w:rPr>
              <w:t>Temperature coefficient (0-100</w:t>
            </w:r>
            <w:r>
              <w:rPr>
                <w:position w:val="11"/>
                <w:sz w:val="16"/>
              </w:rPr>
              <w:t>o</w:t>
            </w:r>
            <w:r>
              <w:rPr>
                <w:sz w:val="24"/>
              </w:rPr>
              <w:t>C)</w:t>
            </w:r>
          </w:p>
        </w:tc>
        <w:tc>
          <w:tcPr>
            <w:tcW w:w="2880" w:type="dxa"/>
          </w:tcPr>
          <w:p w:rsidR="00863978" w:rsidRDefault="009A3236">
            <w:pPr>
              <w:pStyle w:val="TableParagraph"/>
              <w:spacing w:line="270" w:lineRule="exact"/>
              <w:ind w:left="103" w:right="368"/>
              <w:rPr>
                <w:sz w:val="24"/>
              </w:rPr>
            </w:pPr>
            <w:r>
              <w:rPr>
                <w:sz w:val="24"/>
              </w:rPr>
              <w:t xml:space="preserve">0.393 % per </w:t>
            </w:r>
            <w:r>
              <w:rPr>
                <w:position w:val="11"/>
                <w:sz w:val="16"/>
              </w:rPr>
              <w:t>0</w:t>
            </w:r>
            <w:r>
              <w:rPr>
                <w:sz w:val="24"/>
              </w:rPr>
              <w:t>C</w:t>
            </w:r>
          </w:p>
        </w:tc>
        <w:tc>
          <w:tcPr>
            <w:tcW w:w="2880" w:type="dxa"/>
          </w:tcPr>
          <w:p w:rsidR="00863978" w:rsidRDefault="009A3236">
            <w:pPr>
              <w:pStyle w:val="TableParagraph"/>
              <w:spacing w:line="270" w:lineRule="exact"/>
              <w:ind w:left="106" w:right="368"/>
              <w:rPr>
                <w:sz w:val="24"/>
              </w:rPr>
            </w:pPr>
            <w:r>
              <w:rPr>
                <w:sz w:val="24"/>
              </w:rPr>
              <w:t xml:space="preserve">0.4 % per </w:t>
            </w:r>
            <w:r>
              <w:rPr>
                <w:position w:val="11"/>
                <w:sz w:val="16"/>
              </w:rPr>
              <w:t>0</w:t>
            </w:r>
            <w:r>
              <w:rPr>
                <w:sz w:val="24"/>
              </w:rPr>
              <w:t>C</w:t>
            </w:r>
          </w:p>
        </w:tc>
      </w:tr>
      <w:tr w:rsidR="00863978">
        <w:trPr>
          <w:trHeight w:hRule="exact" w:val="562"/>
        </w:trPr>
        <w:tc>
          <w:tcPr>
            <w:tcW w:w="631" w:type="dxa"/>
            <w:vMerge/>
          </w:tcPr>
          <w:p w:rsidR="00863978" w:rsidRDefault="00863978"/>
        </w:tc>
        <w:tc>
          <w:tcPr>
            <w:tcW w:w="2609" w:type="dxa"/>
            <w:vMerge/>
          </w:tcPr>
          <w:p w:rsidR="00863978" w:rsidRDefault="00863978"/>
        </w:tc>
        <w:tc>
          <w:tcPr>
            <w:tcW w:w="5760" w:type="dxa"/>
            <w:gridSpan w:val="2"/>
          </w:tcPr>
          <w:p w:rsidR="00863978" w:rsidRDefault="009A3236">
            <w:pPr>
              <w:pStyle w:val="TableParagraph"/>
              <w:ind w:left="163"/>
              <w:rPr>
                <w:sz w:val="24"/>
              </w:rPr>
            </w:pPr>
            <w:r>
              <w:rPr>
                <w:sz w:val="24"/>
              </w:rPr>
              <w:t>Explanation:  If  the  temperature  increases  by  1</w:t>
            </w:r>
            <w:r>
              <w:rPr>
                <w:position w:val="11"/>
                <w:sz w:val="16"/>
              </w:rPr>
              <w:t>o</w:t>
            </w:r>
            <w:r>
              <w:rPr>
                <w:sz w:val="24"/>
              </w:rPr>
              <w:t>C, the</w:t>
            </w:r>
          </w:p>
          <w:p w:rsidR="00863978" w:rsidRDefault="009A3236">
            <w:pPr>
              <w:pStyle w:val="TableParagraph"/>
              <w:spacing w:line="240" w:lineRule="auto"/>
              <w:ind w:left="103"/>
              <w:rPr>
                <w:sz w:val="24"/>
              </w:rPr>
            </w:pPr>
            <w:r>
              <w:rPr>
                <w:sz w:val="24"/>
              </w:rPr>
              <w:t>resistance increases by 0.4% in case of aluminum</w:t>
            </w:r>
          </w:p>
        </w:tc>
      </w:tr>
      <w:tr w:rsidR="00863978">
        <w:trPr>
          <w:trHeight w:hRule="exact" w:val="562"/>
        </w:trPr>
        <w:tc>
          <w:tcPr>
            <w:tcW w:w="631" w:type="dxa"/>
          </w:tcPr>
          <w:p w:rsidR="00863978" w:rsidRDefault="009A3236">
            <w:pPr>
              <w:pStyle w:val="TableParagraph"/>
              <w:ind w:right="250"/>
              <w:jc w:val="right"/>
              <w:rPr>
                <w:sz w:val="24"/>
              </w:rPr>
            </w:pPr>
            <w:r>
              <w:rPr>
                <w:sz w:val="24"/>
              </w:rPr>
              <w:t>5</w:t>
            </w:r>
          </w:p>
        </w:tc>
        <w:tc>
          <w:tcPr>
            <w:tcW w:w="2609" w:type="dxa"/>
          </w:tcPr>
          <w:p w:rsidR="00863978" w:rsidRDefault="009A3236">
            <w:pPr>
              <w:pStyle w:val="TableParagraph"/>
              <w:spacing w:before="21" w:line="208" w:lineRule="auto"/>
              <w:ind w:left="100" w:right="486"/>
              <w:rPr>
                <w:sz w:val="24"/>
              </w:rPr>
            </w:pPr>
            <w:r>
              <w:rPr>
                <w:sz w:val="24"/>
              </w:rPr>
              <w:t>Coefficient of linear expansion (0-100</w:t>
            </w:r>
            <w:r>
              <w:rPr>
                <w:position w:val="11"/>
                <w:sz w:val="16"/>
              </w:rPr>
              <w:t>o</w:t>
            </w:r>
            <w:r>
              <w:rPr>
                <w:sz w:val="24"/>
              </w:rPr>
              <w:t>C)</w:t>
            </w:r>
          </w:p>
        </w:tc>
        <w:tc>
          <w:tcPr>
            <w:tcW w:w="2880" w:type="dxa"/>
          </w:tcPr>
          <w:p w:rsidR="00863978" w:rsidRDefault="009A3236">
            <w:pPr>
              <w:pStyle w:val="TableParagraph"/>
              <w:ind w:left="103" w:right="368"/>
              <w:rPr>
                <w:sz w:val="24"/>
              </w:rPr>
            </w:pPr>
            <w:r>
              <w:rPr>
                <w:sz w:val="24"/>
              </w:rPr>
              <w:t>16.8x10</w:t>
            </w:r>
            <w:r>
              <w:rPr>
                <w:position w:val="11"/>
                <w:sz w:val="16"/>
              </w:rPr>
              <w:t xml:space="preserve">-6 </w:t>
            </w:r>
            <w:r>
              <w:rPr>
                <w:sz w:val="24"/>
              </w:rPr>
              <w:t xml:space="preserve">per </w:t>
            </w:r>
            <w:r>
              <w:rPr>
                <w:position w:val="11"/>
                <w:sz w:val="16"/>
              </w:rPr>
              <w:t>o</w:t>
            </w:r>
            <w:r>
              <w:rPr>
                <w:sz w:val="24"/>
              </w:rPr>
              <w:t>C</w:t>
            </w:r>
          </w:p>
        </w:tc>
        <w:tc>
          <w:tcPr>
            <w:tcW w:w="2880" w:type="dxa"/>
          </w:tcPr>
          <w:p w:rsidR="00863978" w:rsidRDefault="009A3236">
            <w:pPr>
              <w:pStyle w:val="TableParagraph"/>
              <w:ind w:left="105" w:right="368"/>
              <w:rPr>
                <w:sz w:val="24"/>
              </w:rPr>
            </w:pPr>
            <w:r>
              <w:rPr>
                <w:sz w:val="24"/>
              </w:rPr>
              <w:t>23.5 x10</w:t>
            </w:r>
            <w:r>
              <w:rPr>
                <w:position w:val="11"/>
                <w:sz w:val="16"/>
              </w:rPr>
              <w:t xml:space="preserve">-6 </w:t>
            </w:r>
            <w:r>
              <w:rPr>
                <w:sz w:val="24"/>
              </w:rPr>
              <w:t xml:space="preserve">per </w:t>
            </w:r>
            <w:r>
              <w:rPr>
                <w:position w:val="11"/>
                <w:sz w:val="16"/>
              </w:rPr>
              <w:t>o</w:t>
            </w:r>
            <w:r>
              <w:rPr>
                <w:sz w:val="24"/>
              </w:rPr>
              <w:t>C</w:t>
            </w:r>
          </w:p>
        </w:tc>
      </w:tr>
      <w:tr w:rsidR="00863978">
        <w:trPr>
          <w:trHeight w:hRule="exact" w:val="286"/>
        </w:trPr>
        <w:tc>
          <w:tcPr>
            <w:tcW w:w="631" w:type="dxa"/>
          </w:tcPr>
          <w:p w:rsidR="00863978" w:rsidRDefault="009A3236">
            <w:pPr>
              <w:pStyle w:val="TableParagraph"/>
              <w:ind w:right="250"/>
              <w:jc w:val="right"/>
              <w:rPr>
                <w:sz w:val="24"/>
              </w:rPr>
            </w:pPr>
            <w:r>
              <w:rPr>
                <w:sz w:val="24"/>
              </w:rPr>
              <w:t>6</w:t>
            </w:r>
          </w:p>
        </w:tc>
        <w:tc>
          <w:tcPr>
            <w:tcW w:w="2609" w:type="dxa"/>
          </w:tcPr>
          <w:p w:rsidR="00863978" w:rsidRDefault="009A3236">
            <w:pPr>
              <w:pStyle w:val="TableParagraph"/>
              <w:ind w:left="101" w:right="181"/>
              <w:rPr>
                <w:sz w:val="24"/>
              </w:rPr>
            </w:pPr>
            <w:r>
              <w:rPr>
                <w:sz w:val="24"/>
              </w:rPr>
              <w:t>Tensile strength</w:t>
            </w:r>
          </w:p>
        </w:tc>
        <w:tc>
          <w:tcPr>
            <w:tcW w:w="2880" w:type="dxa"/>
          </w:tcPr>
          <w:p w:rsidR="00863978" w:rsidRDefault="009A3236">
            <w:pPr>
              <w:pStyle w:val="TableParagraph"/>
              <w:ind w:left="109" w:right="368"/>
              <w:rPr>
                <w:sz w:val="16"/>
              </w:rPr>
            </w:pPr>
            <w:r>
              <w:rPr>
                <w:sz w:val="24"/>
              </w:rPr>
              <w:t>25 to 40 kg / mm</w:t>
            </w:r>
            <w:r>
              <w:rPr>
                <w:position w:val="11"/>
                <w:sz w:val="16"/>
              </w:rPr>
              <w:t>2</w:t>
            </w:r>
          </w:p>
        </w:tc>
        <w:tc>
          <w:tcPr>
            <w:tcW w:w="2880" w:type="dxa"/>
          </w:tcPr>
          <w:p w:rsidR="00863978" w:rsidRDefault="009A3236">
            <w:pPr>
              <w:pStyle w:val="TableParagraph"/>
              <w:ind w:left="105" w:right="368"/>
              <w:rPr>
                <w:sz w:val="16"/>
              </w:rPr>
            </w:pPr>
            <w:r>
              <w:rPr>
                <w:sz w:val="24"/>
              </w:rPr>
              <w:t>10 to 18 kg / mm</w:t>
            </w:r>
            <w:r>
              <w:rPr>
                <w:position w:val="11"/>
                <w:sz w:val="16"/>
              </w:rPr>
              <w:t>2</w:t>
            </w:r>
          </w:p>
        </w:tc>
      </w:tr>
      <w:tr w:rsidR="00863978">
        <w:trPr>
          <w:trHeight w:hRule="exact" w:val="562"/>
        </w:trPr>
        <w:tc>
          <w:tcPr>
            <w:tcW w:w="631" w:type="dxa"/>
          </w:tcPr>
          <w:p w:rsidR="00863978" w:rsidRDefault="009A3236">
            <w:pPr>
              <w:pStyle w:val="TableParagraph"/>
              <w:ind w:right="250"/>
              <w:jc w:val="right"/>
              <w:rPr>
                <w:sz w:val="24"/>
              </w:rPr>
            </w:pPr>
            <w:r>
              <w:rPr>
                <w:sz w:val="24"/>
              </w:rPr>
              <w:t>7</w:t>
            </w:r>
          </w:p>
        </w:tc>
        <w:tc>
          <w:tcPr>
            <w:tcW w:w="2609" w:type="dxa"/>
          </w:tcPr>
          <w:p w:rsidR="00863978" w:rsidRDefault="009A3236">
            <w:pPr>
              <w:pStyle w:val="TableParagraph"/>
              <w:ind w:left="101" w:right="181"/>
              <w:rPr>
                <w:sz w:val="24"/>
              </w:rPr>
            </w:pPr>
            <w:r>
              <w:rPr>
                <w:sz w:val="24"/>
              </w:rPr>
              <w:t>Mechanical property</w:t>
            </w:r>
          </w:p>
        </w:tc>
        <w:tc>
          <w:tcPr>
            <w:tcW w:w="2880" w:type="dxa"/>
          </w:tcPr>
          <w:p w:rsidR="00863978" w:rsidRDefault="009A3236">
            <w:pPr>
              <w:pStyle w:val="TableParagraph"/>
              <w:spacing w:line="240" w:lineRule="auto"/>
              <w:ind w:left="103" w:right="729" w:firstLine="5"/>
              <w:rPr>
                <w:sz w:val="24"/>
              </w:rPr>
            </w:pPr>
            <w:r>
              <w:rPr>
                <w:sz w:val="24"/>
              </w:rPr>
              <w:t>highly malleable and ductile</w:t>
            </w:r>
          </w:p>
        </w:tc>
        <w:tc>
          <w:tcPr>
            <w:tcW w:w="2880" w:type="dxa"/>
          </w:tcPr>
          <w:p w:rsidR="00863978" w:rsidRDefault="009A3236">
            <w:pPr>
              <w:pStyle w:val="TableParagraph"/>
              <w:spacing w:line="240" w:lineRule="auto"/>
              <w:ind w:left="103" w:right="368"/>
              <w:rPr>
                <w:sz w:val="24"/>
              </w:rPr>
            </w:pPr>
            <w:r>
              <w:rPr>
                <w:sz w:val="24"/>
              </w:rPr>
              <w:t>not highly malleable and ductile</w:t>
            </w:r>
          </w:p>
        </w:tc>
      </w:tr>
      <w:tr w:rsidR="00863978">
        <w:trPr>
          <w:trHeight w:hRule="exact" w:val="286"/>
        </w:trPr>
        <w:tc>
          <w:tcPr>
            <w:tcW w:w="631" w:type="dxa"/>
          </w:tcPr>
          <w:p w:rsidR="00863978" w:rsidRDefault="009A3236">
            <w:pPr>
              <w:pStyle w:val="TableParagraph"/>
              <w:ind w:right="250"/>
              <w:jc w:val="right"/>
              <w:rPr>
                <w:sz w:val="24"/>
              </w:rPr>
            </w:pPr>
            <w:r>
              <w:rPr>
                <w:sz w:val="24"/>
              </w:rPr>
              <w:t>8</w:t>
            </w:r>
          </w:p>
        </w:tc>
        <w:tc>
          <w:tcPr>
            <w:tcW w:w="2609" w:type="dxa"/>
          </w:tcPr>
          <w:p w:rsidR="00863978" w:rsidRDefault="009A3236">
            <w:pPr>
              <w:pStyle w:val="TableParagraph"/>
              <w:ind w:left="101" w:right="181"/>
              <w:rPr>
                <w:sz w:val="24"/>
              </w:rPr>
            </w:pPr>
            <w:r>
              <w:rPr>
                <w:sz w:val="24"/>
              </w:rPr>
              <w:t>Melting point</w:t>
            </w:r>
          </w:p>
        </w:tc>
        <w:tc>
          <w:tcPr>
            <w:tcW w:w="2880" w:type="dxa"/>
          </w:tcPr>
          <w:p w:rsidR="00863978" w:rsidRDefault="009A3236">
            <w:pPr>
              <w:pStyle w:val="TableParagraph"/>
              <w:ind w:left="109" w:right="368"/>
              <w:rPr>
                <w:sz w:val="24"/>
              </w:rPr>
            </w:pPr>
            <w:r>
              <w:rPr>
                <w:sz w:val="24"/>
              </w:rPr>
              <w:t>1083</w:t>
            </w:r>
            <w:r>
              <w:rPr>
                <w:position w:val="11"/>
                <w:sz w:val="16"/>
              </w:rPr>
              <w:t>0</w:t>
            </w:r>
            <w:r>
              <w:rPr>
                <w:sz w:val="24"/>
              </w:rPr>
              <w:t>C</w:t>
            </w:r>
          </w:p>
        </w:tc>
        <w:tc>
          <w:tcPr>
            <w:tcW w:w="2880" w:type="dxa"/>
          </w:tcPr>
          <w:p w:rsidR="00863978" w:rsidRDefault="009A3236">
            <w:pPr>
              <w:pStyle w:val="TableParagraph"/>
              <w:ind w:left="107" w:right="368"/>
              <w:rPr>
                <w:sz w:val="24"/>
              </w:rPr>
            </w:pPr>
            <w:r>
              <w:rPr>
                <w:sz w:val="24"/>
              </w:rPr>
              <w:t>660</w:t>
            </w:r>
            <w:r>
              <w:rPr>
                <w:position w:val="11"/>
                <w:sz w:val="16"/>
              </w:rPr>
              <w:t>0</w:t>
            </w:r>
            <w:r>
              <w:rPr>
                <w:sz w:val="24"/>
              </w:rPr>
              <w:t>C</w:t>
            </w:r>
          </w:p>
        </w:tc>
      </w:tr>
      <w:tr w:rsidR="00863978">
        <w:trPr>
          <w:trHeight w:hRule="exact" w:val="562"/>
        </w:trPr>
        <w:tc>
          <w:tcPr>
            <w:tcW w:w="631" w:type="dxa"/>
          </w:tcPr>
          <w:p w:rsidR="00863978" w:rsidRDefault="009A3236">
            <w:pPr>
              <w:pStyle w:val="TableParagraph"/>
              <w:ind w:right="250"/>
              <w:jc w:val="right"/>
              <w:rPr>
                <w:sz w:val="24"/>
              </w:rPr>
            </w:pPr>
            <w:r>
              <w:rPr>
                <w:sz w:val="24"/>
              </w:rPr>
              <w:t>9</w:t>
            </w:r>
          </w:p>
        </w:tc>
        <w:tc>
          <w:tcPr>
            <w:tcW w:w="2609" w:type="dxa"/>
          </w:tcPr>
          <w:p w:rsidR="00863978" w:rsidRDefault="009A3236">
            <w:pPr>
              <w:pStyle w:val="TableParagraph"/>
              <w:spacing w:before="21" w:line="208" w:lineRule="auto"/>
              <w:ind w:left="100" w:right="415"/>
              <w:rPr>
                <w:sz w:val="24"/>
              </w:rPr>
            </w:pPr>
            <w:r>
              <w:rPr>
                <w:sz w:val="24"/>
              </w:rPr>
              <w:t>Thermal conductivity (0-100</w:t>
            </w:r>
            <w:r>
              <w:rPr>
                <w:position w:val="11"/>
                <w:sz w:val="16"/>
              </w:rPr>
              <w:t>o</w:t>
            </w:r>
            <w:r>
              <w:rPr>
                <w:sz w:val="24"/>
              </w:rPr>
              <w:t>C)</w:t>
            </w:r>
          </w:p>
        </w:tc>
        <w:tc>
          <w:tcPr>
            <w:tcW w:w="2880" w:type="dxa"/>
          </w:tcPr>
          <w:p w:rsidR="00863978" w:rsidRDefault="009A3236">
            <w:pPr>
              <w:pStyle w:val="TableParagraph"/>
              <w:ind w:left="103" w:right="368"/>
              <w:rPr>
                <w:sz w:val="24"/>
              </w:rPr>
            </w:pPr>
            <w:r>
              <w:rPr>
                <w:sz w:val="24"/>
              </w:rPr>
              <w:t xml:space="preserve">599 W/m </w:t>
            </w:r>
            <w:r>
              <w:rPr>
                <w:position w:val="11"/>
                <w:sz w:val="16"/>
              </w:rPr>
              <w:t>0</w:t>
            </w:r>
            <w:r>
              <w:rPr>
                <w:sz w:val="24"/>
              </w:rPr>
              <w:t>C</w:t>
            </w:r>
          </w:p>
        </w:tc>
        <w:tc>
          <w:tcPr>
            <w:tcW w:w="2880" w:type="dxa"/>
          </w:tcPr>
          <w:p w:rsidR="00863978" w:rsidRDefault="009A3236">
            <w:pPr>
              <w:pStyle w:val="TableParagraph"/>
              <w:ind w:left="106" w:right="368"/>
              <w:rPr>
                <w:sz w:val="24"/>
              </w:rPr>
            </w:pPr>
            <w:r>
              <w:rPr>
                <w:sz w:val="24"/>
              </w:rPr>
              <w:t xml:space="preserve">238 W/m </w:t>
            </w:r>
            <w:r>
              <w:rPr>
                <w:position w:val="11"/>
                <w:sz w:val="16"/>
              </w:rPr>
              <w:t>0</w:t>
            </w:r>
            <w:r>
              <w:rPr>
                <w:sz w:val="24"/>
              </w:rPr>
              <w:t>C</w:t>
            </w:r>
          </w:p>
        </w:tc>
      </w:tr>
      <w:tr w:rsidR="00863978">
        <w:trPr>
          <w:trHeight w:hRule="exact" w:val="288"/>
        </w:trPr>
        <w:tc>
          <w:tcPr>
            <w:tcW w:w="631" w:type="dxa"/>
          </w:tcPr>
          <w:p w:rsidR="00863978" w:rsidRDefault="009A3236">
            <w:pPr>
              <w:pStyle w:val="TableParagraph"/>
              <w:spacing w:line="270" w:lineRule="exact"/>
              <w:ind w:right="189"/>
              <w:jc w:val="right"/>
              <w:rPr>
                <w:sz w:val="24"/>
              </w:rPr>
            </w:pPr>
            <w:r>
              <w:rPr>
                <w:sz w:val="24"/>
              </w:rPr>
              <w:t>10</w:t>
            </w:r>
          </w:p>
        </w:tc>
        <w:tc>
          <w:tcPr>
            <w:tcW w:w="2609" w:type="dxa"/>
          </w:tcPr>
          <w:p w:rsidR="00863978" w:rsidRDefault="009A3236">
            <w:pPr>
              <w:pStyle w:val="TableParagraph"/>
              <w:spacing w:line="270" w:lineRule="exact"/>
              <w:ind w:left="101" w:right="181"/>
              <w:rPr>
                <w:sz w:val="24"/>
              </w:rPr>
            </w:pPr>
            <w:r>
              <w:rPr>
                <w:sz w:val="24"/>
              </w:rPr>
              <w:t>Jointing</w:t>
            </w:r>
          </w:p>
        </w:tc>
        <w:tc>
          <w:tcPr>
            <w:tcW w:w="2880" w:type="dxa"/>
          </w:tcPr>
          <w:p w:rsidR="00863978" w:rsidRDefault="009A3236">
            <w:pPr>
              <w:pStyle w:val="TableParagraph"/>
              <w:spacing w:line="270" w:lineRule="exact"/>
              <w:ind w:left="109" w:right="368"/>
              <w:rPr>
                <w:sz w:val="24"/>
              </w:rPr>
            </w:pPr>
            <w:r>
              <w:rPr>
                <w:sz w:val="24"/>
              </w:rPr>
              <w:t>can be easily soldered</w:t>
            </w:r>
          </w:p>
        </w:tc>
        <w:tc>
          <w:tcPr>
            <w:tcW w:w="2880" w:type="dxa"/>
          </w:tcPr>
          <w:p w:rsidR="00863978" w:rsidRDefault="009A3236">
            <w:pPr>
              <w:pStyle w:val="TableParagraph"/>
              <w:spacing w:line="270" w:lineRule="exact"/>
              <w:ind w:left="114"/>
              <w:rPr>
                <w:sz w:val="24"/>
              </w:rPr>
            </w:pPr>
            <w:r>
              <w:rPr>
                <w:sz w:val="24"/>
              </w:rPr>
              <w:t>cannot be soldered easily</w:t>
            </w:r>
          </w:p>
        </w:tc>
      </w:tr>
    </w:tbl>
    <w:p w:rsidR="00863978" w:rsidRDefault="00863978">
      <w:pPr>
        <w:spacing w:line="270" w:lineRule="exact"/>
        <w:rPr>
          <w:sz w:val="24"/>
        </w:rPr>
        <w:sectPr w:rsidR="00863978">
          <w:pgSz w:w="12240" w:h="15840"/>
          <w:pgMar w:top="1340" w:right="0" w:bottom="960" w:left="0" w:header="240" w:footer="762" w:gutter="0"/>
          <w:cols w:space="720"/>
        </w:sectPr>
      </w:pPr>
    </w:p>
    <w:p w:rsidR="00863978" w:rsidRDefault="009A3236">
      <w:pPr>
        <w:pStyle w:val="BodyText"/>
        <w:spacing w:before="75"/>
        <w:ind w:left="1799" w:right="1251"/>
        <w:jc w:val="both"/>
      </w:pPr>
      <w:r>
        <w:lastRenderedPageBreak/>
        <w:t>For the same resistance and length, cross-sectional area of aluminum is 61% larger than that of the copper conductor and almost 50% lighter than copper.</w:t>
      </w:r>
    </w:p>
    <w:p w:rsidR="00863978" w:rsidRDefault="009A3236">
      <w:pPr>
        <w:pStyle w:val="BodyText"/>
        <w:ind w:left="1799" w:right="1250"/>
        <w:jc w:val="both"/>
      </w:pPr>
      <w:r>
        <w:t xml:space="preserve">Though the aluminum reduces the cost of small capacity transformers, it increases the size and cost of large capacity transformers. Aluminum is </w:t>
      </w:r>
      <w:r>
        <w:rPr>
          <w:spacing w:val="-3"/>
        </w:rPr>
        <w:t xml:space="preserve">being </w:t>
      </w:r>
      <w:r>
        <w:t>much used now a days only because copper is expensive and not easily available. Aluminum is almost 50% che</w:t>
      </w:r>
      <w:r>
        <w:t>aper than Copper and not much superior to</w:t>
      </w:r>
      <w:r>
        <w:rPr>
          <w:spacing w:val="-6"/>
        </w:rPr>
        <w:t xml:space="preserve"> </w:t>
      </w:r>
      <w:r>
        <w:t>copper.</w:t>
      </w:r>
    </w:p>
    <w:p w:rsidR="00863978" w:rsidRDefault="00863978">
      <w:pPr>
        <w:pStyle w:val="BodyText"/>
        <w:spacing w:before="4"/>
      </w:pPr>
    </w:p>
    <w:p w:rsidR="00863978" w:rsidRDefault="009A3236">
      <w:pPr>
        <w:pStyle w:val="Heading1"/>
        <w:jc w:val="both"/>
      </w:pPr>
      <w:r>
        <w:t>Magnetic materials</w:t>
      </w:r>
    </w:p>
    <w:p w:rsidR="00863978" w:rsidRDefault="00863978">
      <w:pPr>
        <w:pStyle w:val="BodyText"/>
        <w:spacing w:before="6"/>
        <w:rPr>
          <w:b/>
          <w:sz w:val="23"/>
        </w:rPr>
      </w:pPr>
    </w:p>
    <w:p w:rsidR="00863978" w:rsidRDefault="009A3236">
      <w:pPr>
        <w:pStyle w:val="BodyText"/>
        <w:ind w:left="1799" w:right="1251"/>
        <w:jc w:val="both"/>
      </w:pPr>
      <w:r>
        <w:t xml:space="preserve">The magnetic properties of a magnetic material depend on the orientation of the crystals of the material and decide the size of the machine or equipment for a given rating,  excitation </w:t>
      </w:r>
      <w:r>
        <w:t>required, efficiency of operation</w:t>
      </w:r>
      <w:r>
        <w:rPr>
          <w:spacing w:val="-9"/>
        </w:rPr>
        <w:t xml:space="preserve"> </w:t>
      </w:r>
      <w:r>
        <w:t>etc.</w:t>
      </w:r>
    </w:p>
    <w:p w:rsidR="00863978" w:rsidRDefault="00863978">
      <w:pPr>
        <w:pStyle w:val="BodyText"/>
        <w:ind w:left="1799"/>
        <w:jc w:val="both"/>
      </w:pPr>
      <w:r>
        <w:pict>
          <v:line id="_x0000_s2054" style="position:absolute;left:0;text-align:left;z-index:-16504;mso-position-horizontal-relative:page" from="90pt,12.8pt" to="93pt,12.8pt" strokecolor="#00007f" strokeweight=".2115mm">
            <w10:wrap anchorx="page"/>
          </v:line>
        </w:pict>
      </w:r>
      <w:r w:rsidR="009A3236">
        <w:rPr>
          <w:color w:val="00007F"/>
        </w:rPr>
        <w:t>.</w:t>
      </w:r>
    </w:p>
    <w:p w:rsidR="00863978" w:rsidRDefault="009A3236">
      <w:pPr>
        <w:pStyle w:val="BodyText"/>
        <w:ind w:left="2159" w:right="917"/>
      </w:pPr>
      <w:r>
        <w:t>The some of the properties that a good magnetic material should possess are listed below.</w:t>
      </w:r>
    </w:p>
    <w:p w:rsidR="00863978" w:rsidRDefault="00863978">
      <w:pPr>
        <w:pStyle w:val="BodyText"/>
        <w:spacing w:before="2"/>
      </w:pPr>
    </w:p>
    <w:p w:rsidR="00863978" w:rsidRDefault="009A3236">
      <w:pPr>
        <w:pStyle w:val="ListParagraph"/>
        <w:numPr>
          <w:ilvl w:val="0"/>
          <w:numId w:val="6"/>
        </w:numPr>
        <w:tabs>
          <w:tab w:val="left" w:pos="2520"/>
        </w:tabs>
        <w:spacing w:line="276" w:lineRule="auto"/>
        <w:ind w:right="1253"/>
        <w:rPr>
          <w:sz w:val="24"/>
        </w:rPr>
      </w:pPr>
      <w:r>
        <w:rPr>
          <w:sz w:val="24"/>
        </w:rPr>
        <w:t>Low reluctance or should be highly permeable or should have a high value of relative permeability</w:t>
      </w:r>
      <w:r>
        <w:rPr>
          <w:spacing w:val="-9"/>
          <w:sz w:val="24"/>
        </w:rPr>
        <w:t xml:space="preserve"> </w:t>
      </w:r>
      <w:r>
        <w:rPr>
          <w:rFonts w:ascii="Symbol" w:hAnsi="Symbol"/>
          <w:sz w:val="24"/>
        </w:rPr>
        <w:t></w:t>
      </w:r>
      <w:r>
        <w:rPr>
          <w:position w:val="-2"/>
          <w:sz w:val="16"/>
        </w:rPr>
        <w:t>r</w:t>
      </w:r>
      <w:r>
        <w:rPr>
          <w:sz w:val="24"/>
        </w:rPr>
        <w:t>.</w:t>
      </w:r>
    </w:p>
    <w:p w:rsidR="00863978" w:rsidRDefault="009A3236">
      <w:pPr>
        <w:pStyle w:val="ListParagraph"/>
        <w:numPr>
          <w:ilvl w:val="0"/>
          <w:numId w:val="6"/>
        </w:numPr>
        <w:tabs>
          <w:tab w:val="left" w:pos="2520"/>
        </w:tabs>
        <w:spacing w:line="263" w:lineRule="exact"/>
        <w:rPr>
          <w:sz w:val="24"/>
        </w:rPr>
      </w:pPr>
      <w:r>
        <w:rPr>
          <w:sz w:val="24"/>
        </w:rPr>
        <w:t>High saturation induction (to minimize weight and volume of iron</w:t>
      </w:r>
      <w:r>
        <w:rPr>
          <w:spacing w:val="-28"/>
          <w:sz w:val="24"/>
        </w:rPr>
        <w:t xml:space="preserve"> </w:t>
      </w:r>
      <w:r>
        <w:rPr>
          <w:sz w:val="24"/>
        </w:rPr>
        <w:t>parts)</w:t>
      </w:r>
    </w:p>
    <w:p w:rsidR="00863978" w:rsidRDefault="009A3236">
      <w:pPr>
        <w:pStyle w:val="ListParagraph"/>
        <w:numPr>
          <w:ilvl w:val="0"/>
          <w:numId w:val="6"/>
        </w:numPr>
        <w:tabs>
          <w:tab w:val="left" w:pos="2520"/>
        </w:tabs>
        <w:spacing w:before="41"/>
        <w:rPr>
          <w:sz w:val="24"/>
        </w:rPr>
      </w:pPr>
      <w:r>
        <w:rPr>
          <w:sz w:val="24"/>
        </w:rPr>
        <w:t xml:space="preserve">High electrical resistivity so that the eddy emf </w:t>
      </w:r>
      <w:r>
        <w:rPr>
          <w:spacing w:val="-4"/>
          <w:sz w:val="24"/>
        </w:rPr>
        <w:t xml:space="preserve">and </w:t>
      </w:r>
      <w:r>
        <w:rPr>
          <w:sz w:val="24"/>
        </w:rPr>
        <w:t>the hence eddy current loss is</w:t>
      </w:r>
      <w:r>
        <w:rPr>
          <w:spacing w:val="-7"/>
          <w:sz w:val="24"/>
        </w:rPr>
        <w:t xml:space="preserve"> </w:t>
      </w:r>
      <w:r>
        <w:rPr>
          <w:sz w:val="24"/>
        </w:rPr>
        <w:t>less</w:t>
      </w:r>
    </w:p>
    <w:p w:rsidR="00863978" w:rsidRDefault="009A3236">
      <w:pPr>
        <w:pStyle w:val="ListParagraph"/>
        <w:numPr>
          <w:ilvl w:val="0"/>
          <w:numId w:val="6"/>
        </w:numPr>
        <w:tabs>
          <w:tab w:val="left" w:pos="2520"/>
        </w:tabs>
        <w:spacing w:before="41" w:line="278" w:lineRule="auto"/>
        <w:ind w:right="1250"/>
        <w:rPr>
          <w:sz w:val="24"/>
        </w:rPr>
      </w:pPr>
      <w:r>
        <w:rPr>
          <w:sz w:val="24"/>
        </w:rPr>
        <w:t>Narrow hysteresis loop or low Coercivity so that hysteresis loss is less and efficiency of oper</w:t>
      </w:r>
      <w:r>
        <w:rPr>
          <w:sz w:val="24"/>
        </w:rPr>
        <w:t>ation is</w:t>
      </w:r>
      <w:r>
        <w:rPr>
          <w:spacing w:val="-6"/>
          <w:sz w:val="24"/>
        </w:rPr>
        <w:t xml:space="preserve"> </w:t>
      </w:r>
      <w:r>
        <w:rPr>
          <w:sz w:val="24"/>
        </w:rPr>
        <w:t>high</w:t>
      </w:r>
    </w:p>
    <w:p w:rsidR="00863978" w:rsidRDefault="009A3236">
      <w:pPr>
        <w:pStyle w:val="ListParagraph"/>
        <w:numPr>
          <w:ilvl w:val="0"/>
          <w:numId w:val="6"/>
        </w:numPr>
        <w:tabs>
          <w:tab w:val="left" w:pos="2520"/>
          <w:tab w:val="left" w:pos="3573"/>
        </w:tabs>
        <w:spacing w:line="276" w:lineRule="auto"/>
        <w:ind w:right="1250"/>
        <w:rPr>
          <w:sz w:val="24"/>
        </w:rPr>
      </w:pPr>
      <w:r>
        <w:rPr>
          <w:sz w:val="24"/>
        </w:rPr>
        <w:t>A high curie point. (Above Curie point or temperature the material loses the magnetic property</w:t>
      </w:r>
      <w:r>
        <w:rPr>
          <w:sz w:val="24"/>
        </w:rPr>
        <w:tab/>
        <w:t>or becomes paramagnetic, that is effectively</w:t>
      </w:r>
      <w:r>
        <w:rPr>
          <w:spacing w:val="-22"/>
          <w:sz w:val="24"/>
        </w:rPr>
        <w:t xml:space="preserve"> </w:t>
      </w:r>
      <w:r>
        <w:rPr>
          <w:sz w:val="24"/>
        </w:rPr>
        <w:t>non-magnetic)</w:t>
      </w:r>
    </w:p>
    <w:p w:rsidR="00863978" w:rsidRDefault="009A3236">
      <w:pPr>
        <w:pStyle w:val="ListParagraph"/>
        <w:numPr>
          <w:ilvl w:val="0"/>
          <w:numId w:val="6"/>
        </w:numPr>
        <w:tabs>
          <w:tab w:val="left" w:pos="2520"/>
        </w:tabs>
        <w:spacing w:line="277" w:lineRule="exact"/>
        <w:rPr>
          <w:sz w:val="24"/>
        </w:rPr>
      </w:pPr>
      <w:r>
        <w:rPr>
          <w:sz w:val="24"/>
        </w:rPr>
        <w:t>Should have a high value of energy product (expressed in joules /</w:t>
      </w:r>
      <w:r>
        <w:rPr>
          <w:spacing w:val="-21"/>
          <w:sz w:val="24"/>
        </w:rPr>
        <w:t xml:space="preserve"> </w:t>
      </w:r>
      <w:r>
        <w:rPr>
          <w:sz w:val="24"/>
        </w:rPr>
        <w:t>m</w:t>
      </w:r>
      <w:r>
        <w:rPr>
          <w:position w:val="11"/>
          <w:sz w:val="16"/>
        </w:rPr>
        <w:t>3</w:t>
      </w:r>
      <w:r>
        <w:rPr>
          <w:sz w:val="24"/>
        </w:rPr>
        <w:t>).</w:t>
      </w:r>
    </w:p>
    <w:p w:rsidR="00863978" w:rsidRDefault="009A3236">
      <w:pPr>
        <w:pStyle w:val="BodyText"/>
        <w:spacing w:before="240"/>
        <w:ind w:left="1800" w:right="1250"/>
        <w:jc w:val="both"/>
      </w:pPr>
      <w:r>
        <w:t>Magnetic materials can broadly be classified as Diamagnetic, Paramagnetic, Ferromagnetic, Antiferromagnetic and Ferrimagnetic materials. Only ferromagnetic materials have properties that are well suitable for electrical machines. Ferromagnetic properties a</w:t>
      </w:r>
      <w:r>
        <w:t>re confined almost entirely to iron, nickel and cobalt and their alloys. The only exceptions are some alloys of manganese and some of the rare earth elements.</w:t>
      </w:r>
    </w:p>
    <w:p w:rsidR="00863978" w:rsidRDefault="00863978">
      <w:pPr>
        <w:pStyle w:val="BodyText"/>
        <w:spacing w:before="9"/>
      </w:pPr>
    </w:p>
    <w:p w:rsidR="00863978" w:rsidRDefault="009A3236">
      <w:pPr>
        <w:pStyle w:val="BodyText"/>
        <w:spacing w:line="232" w:lineRule="auto"/>
        <w:ind w:left="1800" w:right="1251"/>
        <w:jc w:val="both"/>
      </w:pPr>
      <w:r>
        <w:t xml:space="preserve">The relative permeability </w:t>
      </w:r>
      <w:r>
        <w:rPr>
          <w:rFonts w:ascii="Symbol" w:hAnsi="Symbol"/>
        </w:rPr>
        <w:t></w:t>
      </w:r>
      <w:r>
        <w:rPr>
          <w:position w:val="-2"/>
          <w:sz w:val="16"/>
        </w:rPr>
        <w:t xml:space="preserve">r </w:t>
      </w:r>
      <w:r>
        <w:t>of ferromagnetic material is far greater than 1.0. When ferromagnet</w:t>
      </w:r>
      <w:r>
        <w:t>ic materials are subjected to the magnetic field, the dipoles align themselves in the direction of the applied field and get strongly magnetized.</w:t>
      </w:r>
    </w:p>
    <w:p w:rsidR="00863978" w:rsidRDefault="009A3236">
      <w:pPr>
        <w:pStyle w:val="BodyText"/>
        <w:spacing w:before="1"/>
        <w:ind w:left="1800" w:right="1250"/>
        <w:jc w:val="both"/>
      </w:pPr>
      <w:r>
        <w:t>Further the Ferromagnetic materials can be classified as Hard or Permanent Magnetic materials and Soft Magneti</w:t>
      </w:r>
      <w:r>
        <w:t>c materials.</w:t>
      </w:r>
    </w:p>
    <w:p w:rsidR="00863978" w:rsidRDefault="00863978">
      <w:pPr>
        <w:pStyle w:val="BodyText"/>
      </w:pPr>
    </w:p>
    <w:p w:rsidR="00863978" w:rsidRDefault="009A3236">
      <w:pPr>
        <w:pStyle w:val="ListParagraph"/>
        <w:numPr>
          <w:ilvl w:val="0"/>
          <w:numId w:val="5"/>
        </w:numPr>
        <w:tabs>
          <w:tab w:val="left" w:pos="2521"/>
        </w:tabs>
        <w:ind w:right="1247"/>
        <w:rPr>
          <w:sz w:val="24"/>
        </w:rPr>
      </w:pPr>
      <w:r>
        <w:rPr>
          <w:b/>
          <w:sz w:val="24"/>
        </w:rPr>
        <w:t xml:space="preserve">Hard or permanent magnetic materials </w:t>
      </w:r>
      <w:r>
        <w:rPr>
          <w:sz w:val="24"/>
        </w:rPr>
        <w:t>have large size hysteresis loop (obviously hysteresis loss is more) and gradually rising magnetization</w:t>
      </w:r>
      <w:r>
        <w:rPr>
          <w:spacing w:val="-25"/>
          <w:sz w:val="24"/>
        </w:rPr>
        <w:t xml:space="preserve"> </w:t>
      </w:r>
      <w:r>
        <w:rPr>
          <w:sz w:val="24"/>
        </w:rPr>
        <w:t>curve.</w:t>
      </w:r>
    </w:p>
    <w:p w:rsidR="00863978" w:rsidRDefault="009A3236">
      <w:pPr>
        <w:pStyle w:val="BodyText"/>
        <w:ind w:left="2460" w:right="917"/>
      </w:pPr>
      <w:r>
        <w:t>Ex</w:t>
      </w:r>
      <w:r>
        <w:rPr>
          <w:b/>
        </w:rPr>
        <w:t xml:space="preserve">: </w:t>
      </w:r>
      <w:r>
        <w:t>carbon steel, tungsten steal, cobalt steel, alnico, hard ferrite etc.</w:t>
      </w:r>
    </w:p>
    <w:p w:rsidR="00863978" w:rsidRDefault="009A3236">
      <w:pPr>
        <w:pStyle w:val="ListParagraph"/>
        <w:numPr>
          <w:ilvl w:val="0"/>
          <w:numId w:val="5"/>
        </w:numPr>
        <w:tabs>
          <w:tab w:val="left" w:pos="2521"/>
        </w:tabs>
        <w:ind w:right="1254"/>
        <w:rPr>
          <w:sz w:val="24"/>
        </w:rPr>
      </w:pPr>
      <w:r>
        <w:rPr>
          <w:b/>
          <w:sz w:val="24"/>
        </w:rPr>
        <w:t xml:space="preserve">Soft magnetic materials </w:t>
      </w:r>
      <w:r>
        <w:rPr>
          <w:sz w:val="24"/>
        </w:rPr>
        <w:t>have small size hysteresis loop and a steep magnetization curve.</w:t>
      </w:r>
    </w:p>
    <w:p w:rsidR="00863978" w:rsidRDefault="009A3236">
      <w:pPr>
        <w:pStyle w:val="BodyText"/>
        <w:ind w:left="2460" w:right="917"/>
      </w:pPr>
      <w:r>
        <w:t>Ex: i) cast iron, cast steel, rolled steel, forged steel etc., (in the solid form).</w:t>
      </w:r>
    </w:p>
    <w:p w:rsidR="00863978" w:rsidRDefault="009A3236">
      <w:pPr>
        <w:pStyle w:val="BodyText"/>
        <w:ind w:left="2521" w:right="1602" w:hanging="61"/>
      </w:pPr>
      <w:r>
        <w:t>-Generally used for yokes poles of dc machines, rotors of turbo alternator etc., wh</w:t>
      </w:r>
      <w:r>
        <w:t>ere steady or dc flux is involved.</w:t>
      </w:r>
    </w:p>
    <w:p w:rsidR="00863978" w:rsidRDefault="00863978">
      <w:pPr>
        <w:sectPr w:rsidR="00863978">
          <w:pgSz w:w="12240" w:h="15840"/>
          <w:pgMar w:top="1340" w:right="0" w:bottom="960" w:left="0" w:header="240" w:footer="762" w:gutter="0"/>
          <w:cols w:space="720"/>
        </w:sectPr>
      </w:pPr>
    </w:p>
    <w:p w:rsidR="00863978" w:rsidRDefault="00863978">
      <w:pPr>
        <w:pStyle w:val="BodyText"/>
        <w:spacing w:before="8"/>
        <w:rPr>
          <w:sz w:val="25"/>
        </w:rPr>
      </w:pPr>
    </w:p>
    <w:p w:rsidR="00863978" w:rsidRDefault="009A3236">
      <w:pPr>
        <w:pStyle w:val="BodyText"/>
        <w:spacing w:before="58" w:line="360" w:lineRule="auto"/>
        <w:ind w:left="2246" w:right="1263"/>
      </w:pPr>
      <w:r>
        <w:t>ii) Silicon steel (Iron + 0.3 to 4.5% silicon) in the laminated form. Addition of silicon in proper percentage eliminates ageing &amp; reduce core loss. Low silicon content steel or dynamo grade steel is used i</w:t>
      </w:r>
      <w:r>
        <w:t>n rotating electrical machines and are operated at high flux density. High content silicon steel (4 to 5% silicon) or transformer grade steel (or high resistance steel) is used in transformers. Further sheet steel may be hot or cold rolled. Cold rolled gra</w:t>
      </w:r>
      <w:r>
        <w:t>in oriented steel (CRGOS) is costlier and superior to hot rolled. CRGO steel is generally used in transformers.</w:t>
      </w:r>
    </w:p>
    <w:p w:rsidR="00863978" w:rsidRDefault="009A3236">
      <w:pPr>
        <w:pStyle w:val="Heading1"/>
        <w:numPr>
          <w:ilvl w:val="0"/>
          <w:numId w:val="5"/>
        </w:numPr>
        <w:tabs>
          <w:tab w:val="left" w:pos="2520"/>
        </w:tabs>
        <w:spacing w:before="8"/>
      </w:pPr>
      <w:r>
        <w:t>Special purpose Alloys:</w:t>
      </w:r>
    </w:p>
    <w:p w:rsidR="00863978" w:rsidRDefault="009A3236">
      <w:pPr>
        <w:pStyle w:val="BodyText"/>
        <w:spacing w:before="132"/>
        <w:ind w:left="2040" w:right="1975"/>
      </w:pPr>
      <w:r>
        <w:t>Nickel iron alloys have high permeability and addition of molybdenum or chromium leads to improved magnetic material. Ni</w:t>
      </w:r>
      <w:r>
        <w:t>ckel with iron in different proportion leads to</w:t>
      </w:r>
    </w:p>
    <w:p w:rsidR="00863978" w:rsidRDefault="009A3236">
      <w:pPr>
        <w:pStyle w:val="ListParagraph"/>
        <w:numPr>
          <w:ilvl w:val="1"/>
          <w:numId w:val="5"/>
        </w:numPr>
        <w:tabs>
          <w:tab w:val="left" w:pos="3239"/>
          <w:tab w:val="left" w:pos="3240"/>
        </w:tabs>
        <w:ind w:right="1746" w:hanging="630"/>
        <w:rPr>
          <w:sz w:val="24"/>
        </w:rPr>
      </w:pPr>
      <w:r>
        <w:rPr>
          <w:sz w:val="24"/>
        </w:rPr>
        <w:t>High nickel permalloy (iron +molybdenum +copper or chromium), used in current transformers, magnetic amplifiers</w:t>
      </w:r>
      <w:r>
        <w:rPr>
          <w:spacing w:val="-20"/>
          <w:sz w:val="24"/>
        </w:rPr>
        <w:t xml:space="preserve"> </w:t>
      </w:r>
      <w:r>
        <w:rPr>
          <w:sz w:val="24"/>
        </w:rPr>
        <w:t>etc.,</w:t>
      </w:r>
    </w:p>
    <w:p w:rsidR="00863978" w:rsidRDefault="009A3236">
      <w:pPr>
        <w:pStyle w:val="ListParagraph"/>
        <w:numPr>
          <w:ilvl w:val="1"/>
          <w:numId w:val="5"/>
        </w:numPr>
        <w:tabs>
          <w:tab w:val="left" w:pos="3239"/>
          <w:tab w:val="left" w:pos="3240"/>
        </w:tabs>
        <w:ind w:right="1986" w:hanging="630"/>
        <w:rPr>
          <w:sz w:val="24"/>
        </w:rPr>
      </w:pPr>
      <w:r>
        <w:rPr>
          <w:sz w:val="24"/>
        </w:rPr>
        <w:t>Low nickel Permalloy (iron +silicon +chromium or manganese), used in transformers, inducti</w:t>
      </w:r>
      <w:r>
        <w:rPr>
          <w:sz w:val="24"/>
        </w:rPr>
        <w:t>on coils, chokes</w:t>
      </w:r>
      <w:r>
        <w:rPr>
          <w:spacing w:val="-8"/>
          <w:sz w:val="24"/>
        </w:rPr>
        <w:t xml:space="preserve"> </w:t>
      </w:r>
      <w:r>
        <w:rPr>
          <w:sz w:val="24"/>
        </w:rPr>
        <w:t>etc.</w:t>
      </w:r>
    </w:p>
    <w:p w:rsidR="00863978" w:rsidRDefault="009A3236">
      <w:pPr>
        <w:pStyle w:val="ListParagraph"/>
        <w:numPr>
          <w:ilvl w:val="1"/>
          <w:numId w:val="5"/>
        </w:numPr>
        <w:tabs>
          <w:tab w:val="left" w:pos="3239"/>
          <w:tab w:val="left" w:pos="3240"/>
        </w:tabs>
        <w:ind w:left="3239" w:hanging="628"/>
        <w:rPr>
          <w:sz w:val="24"/>
        </w:rPr>
      </w:pPr>
      <w:r>
        <w:rPr>
          <w:sz w:val="24"/>
        </w:rPr>
        <w:t>Perminvor (iron +nickel</w:t>
      </w:r>
      <w:r>
        <w:rPr>
          <w:spacing w:val="-8"/>
          <w:sz w:val="24"/>
        </w:rPr>
        <w:t xml:space="preserve"> </w:t>
      </w:r>
      <w:r>
        <w:rPr>
          <w:sz w:val="24"/>
        </w:rPr>
        <w:t>+cobalt)</w:t>
      </w:r>
    </w:p>
    <w:p w:rsidR="00863978" w:rsidRDefault="009A3236">
      <w:pPr>
        <w:pStyle w:val="ListParagraph"/>
        <w:numPr>
          <w:ilvl w:val="1"/>
          <w:numId w:val="5"/>
        </w:numPr>
        <w:tabs>
          <w:tab w:val="left" w:pos="3239"/>
          <w:tab w:val="left" w:pos="3240"/>
        </w:tabs>
        <w:ind w:left="3239" w:hanging="628"/>
        <w:rPr>
          <w:sz w:val="24"/>
        </w:rPr>
      </w:pPr>
      <w:r>
        <w:rPr>
          <w:sz w:val="24"/>
        </w:rPr>
        <w:t>Pemendur (iron +cobalt +vanadium), used for microphones, oscilloscopes,</w:t>
      </w:r>
      <w:r>
        <w:rPr>
          <w:spacing w:val="-20"/>
          <w:sz w:val="24"/>
        </w:rPr>
        <w:t xml:space="preserve"> </w:t>
      </w:r>
      <w:r>
        <w:rPr>
          <w:sz w:val="24"/>
        </w:rPr>
        <w:t>etc.</w:t>
      </w:r>
    </w:p>
    <w:p w:rsidR="00863978" w:rsidRDefault="009A3236">
      <w:pPr>
        <w:pStyle w:val="ListParagraph"/>
        <w:numPr>
          <w:ilvl w:val="1"/>
          <w:numId w:val="5"/>
        </w:numPr>
        <w:tabs>
          <w:tab w:val="left" w:pos="3250"/>
          <w:tab w:val="left" w:pos="3251"/>
        </w:tabs>
        <w:ind w:left="3250" w:hanging="639"/>
        <w:rPr>
          <w:sz w:val="24"/>
        </w:rPr>
      </w:pPr>
      <w:r>
        <w:rPr>
          <w:sz w:val="24"/>
        </w:rPr>
        <w:t>Mumetal (Copper +</w:t>
      </w:r>
      <w:r>
        <w:rPr>
          <w:spacing w:val="-4"/>
          <w:sz w:val="24"/>
        </w:rPr>
        <w:t xml:space="preserve"> </w:t>
      </w:r>
      <w:r>
        <w:rPr>
          <w:sz w:val="24"/>
        </w:rPr>
        <w:t>iron)</w:t>
      </w:r>
    </w:p>
    <w:p w:rsidR="00863978" w:rsidRDefault="00863978">
      <w:pPr>
        <w:pStyle w:val="BodyText"/>
        <w:spacing w:before="4"/>
      </w:pPr>
    </w:p>
    <w:p w:rsidR="00863978" w:rsidRDefault="009A3236">
      <w:pPr>
        <w:pStyle w:val="Heading1"/>
        <w:numPr>
          <w:ilvl w:val="0"/>
          <w:numId w:val="5"/>
        </w:numPr>
        <w:tabs>
          <w:tab w:val="left" w:pos="2520"/>
        </w:tabs>
        <w:spacing w:line="274" w:lineRule="exact"/>
        <w:ind w:left="2519"/>
      </w:pPr>
      <w:r>
        <w:t>Amorphous alloys (often called metallic</w:t>
      </w:r>
      <w:r>
        <w:rPr>
          <w:spacing w:val="-7"/>
        </w:rPr>
        <w:t xml:space="preserve"> </w:t>
      </w:r>
      <w:r>
        <w:t>glasses):</w:t>
      </w:r>
    </w:p>
    <w:p w:rsidR="00863978" w:rsidRDefault="009A3236">
      <w:pPr>
        <w:pStyle w:val="BodyText"/>
        <w:ind w:left="1799" w:right="1410" w:firstLine="60"/>
      </w:pPr>
      <w:r>
        <w:t>Amorphous alloys are produced by rapid solidification of the alloy at cooling rates of about a million degrees centigrade per second. The alloys solidify with a glass-like atomic structure which is non-crystalline frozen liquid. The rapid cooling is achiev</w:t>
      </w:r>
      <w:r>
        <w:t>ed by causing the molten alloy to flow through an orifice onto a rapidly rotating water cooled drum. This can produce sheets as thin as 10µm and a metre or more wide.</w:t>
      </w:r>
    </w:p>
    <w:p w:rsidR="00863978" w:rsidRDefault="009A3236">
      <w:pPr>
        <w:pStyle w:val="BodyText"/>
        <w:spacing w:after="8"/>
        <w:ind w:left="1799" w:right="917"/>
      </w:pPr>
      <w:r>
        <w:t>These alloys can be classified as iron rich based group and cobalt based group.</w:t>
      </w: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0"/>
        <w:gridCol w:w="1440"/>
        <w:gridCol w:w="1351"/>
        <w:gridCol w:w="1080"/>
        <w:gridCol w:w="1260"/>
        <w:gridCol w:w="1068"/>
      </w:tblGrid>
      <w:tr w:rsidR="00863978">
        <w:trPr>
          <w:trHeight w:hRule="exact" w:val="631"/>
        </w:trPr>
        <w:tc>
          <w:tcPr>
            <w:tcW w:w="3060" w:type="dxa"/>
          </w:tcPr>
          <w:p w:rsidR="00863978" w:rsidRDefault="00863978">
            <w:pPr>
              <w:pStyle w:val="TableParagraph"/>
              <w:spacing w:before="10" w:line="240" w:lineRule="auto"/>
              <w:rPr>
                <w:sz w:val="17"/>
              </w:rPr>
            </w:pPr>
          </w:p>
          <w:p w:rsidR="00863978" w:rsidRDefault="009A3236">
            <w:pPr>
              <w:pStyle w:val="TableParagraph"/>
              <w:spacing w:before="1" w:line="240" w:lineRule="auto"/>
              <w:ind w:left="1170" w:right="1170"/>
              <w:jc w:val="center"/>
              <w:rPr>
                <w:b/>
                <w:sz w:val="18"/>
              </w:rPr>
            </w:pPr>
            <w:r>
              <w:rPr>
                <w:b/>
                <w:sz w:val="18"/>
              </w:rPr>
              <w:t>Material</w:t>
            </w:r>
          </w:p>
        </w:tc>
        <w:tc>
          <w:tcPr>
            <w:tcW w:w="1440" w:type="dxa"/>
          </w:tcPr>
          <w:p w:rsidR="00863978" w:rsidRDefault="009A3236">
            <w:pPr>
              <w:pStyle w:val="TableParagraph"/>
              <w:spacing w:line="240" w:lineRule="auto"/>
              <w:ind w:left="225" w:right="223" w:hanging="1"/>
              <w:jc w:val="center"/>
              <w:rPr>
                <w:b/>
                <w:sz w:val="18"/>
              </w:rPr>
            </w:pPr>
            <w:r>
              <w:rPr>
                <w:b/>
                <w:sz w:val="18"/>
              </w:rPr>
              <w:t>Maximum permeability</w:t>
            </w:r>
          </w:p>
          <w:p w:rsidR="00863978" w:rsidRDefault="009A3236">
            <w:pPr>
              <w:pStyle w:val="TableParagraph"/>
              <w:spacing w:line="206" w:lineRule="exact"/>
              <w:ind w:left="414" w:right="412"/>
              <w:jc w:val="center"/>
              <w:rPr>
                <w:b/>
                <w:sz w:val="12"/>
              </w:rPr>
            </w:pPr>
            <w:r>
              <w:rPr>
                <w:sz w:val="18"/>
              </w:rPr>
              <w:t xml:space="preserve">µ </w:t>
            </w:r>
            <w:r>
              <w:rPr>
                <w:b/>
                <w:sz w:val="18"/>
              </w:rPr>
              <w:t>x 10</w:t>
            </w:r>
            <w:r>
              <w:rPr>
                <w:b/>
                <w:position w:val="8"/>
                <w:sz w:val="12"/>
              </w:rPr>
              <w:t>-3</w:t>
            </w:r>
          </w:p>
        </w:tc>
        <w:tc>
          <w:tcPr>
            <w:tcW w:w="1351" w:type="dxa"/>
          </w:tcPr>
          <w:p w:rsidR="00863978" w:rsidRDefault="009A3236">
            <w:pPr>
              <w:pStyle w:val="TableParagraph"/>
              <w:spacing w:line="240" w:lineRule="auto"/>
              <w:ind w:left="124" w:right="124" w:hanging="1"/>
              <w:jc w:val="center"/>
              <w:rPr>
                <w:b/>
                <w:sz w:val="18"/>
              </w:rPr>
            </w:pPr>
            <w:r>
              <w:rPr>
                <w:b/>
                <w:sz w:val="18"/>
              </w:rPr>
              <w:t>Saturation magnetization in tesla</w:t>
            </w:r>
          </w:p>
        </w:tc>
        <w:tc>
          <w:tcPr>
            <w:tcW w:w="1080" w:type="dxa"/>
          </w:tcPr>
          <w:p w:rsidR="00863978" w:rsidRDefault="009A3236">
            <w:pPr>
              <w:pStyle w:val="TableParagraph"/>
              <w:spacing w:line="240" w:lineRule="auto"/>
              <w:ind w:left="367" w:right="119" w:hanging="236"/>
              <w:rPr>
                <w:b/>
                <w:sz w:val="18"/>
              </w:rPr>
            </w:pPr>
            <w:r>
              <w:rPr>
                <w:b/>
                <w:sz w:val="18"/>
              </w:rPr>
              <w:t>Coercivity A/m</w:t>
            </w:r>
          </w:p>
        </w:tc>
        <w:tc>
          <w:tcPr>
            <w:tcW w:w="1260" w:type="dxa"/>
          </w:tcPr>
          <w:p w:rsidR="00863978" w:rsidRDefault="009A3236">
            <w:pPr>
              <w:pStyle w:val="TableParagraph"/>
              <w:spacing w:line="240" w:lineRule="auto"/>
              <w:ind w:left="141" w:right="146" w:firstLine="1"/>
              <w:jc w:val="center"/>
              <w:rPr>
                <w:b/>
                <w:sz w:val="18"/>
              </w:rPr>
            </w:pPr>
            <w:r>
              <w:rPr>
                <w:b/>
                <w:sz w:val="18"/>
              </w:rPr>
              <w:t>Curie temperature</w:t>
            </w:r>
          </w:p>
          <w:p w:rsidR="00863978" w:rsidRDefault="009A3236">
            <w:pPr>
              <w:pStyle w:val="TableParagraph"/>
              <w:spacing w:line="207" w:lineRule="exact"/>
              <w:ind w:left="509" w:right="511"/>
              <w:jc w:val="center"/>
              <w:rPr>
                <w:b/>
                <w:sz w:val="18"/>
              </w:rPr>
            </w:pPr>
            <w:r>
              <w:rPr>
                <w:b/>
                <w:sz w:val="12"/>
              </w:rPr>
              <w:t>o</w:t>
            </w:r>
            <w:r>
              <w:rPr>
                <w:b/>
                <w:position w:val="-7"/>
                <w:sz w:val="18"/>
              </w:rPr>
              <w:t>C</w:t>
            </w:r>
          </w:p>
        </w:tc>
        <w:tc>
          <w:tcPr>
            <w:tcW w:w="1068" w:type="dxa"/>
          </w:tcPr>
          <w:p w:rsidR="00863978" w:rsidRDefault="009A3236">
            <w:pPr>
              <w:pStyle w:val="TableParagraph"/>
              <w:spacing w:line="195" w:lineRule="exact"/>
              <w:ind w:left="127"/>
              <w:rPr>
                <w:b/>
                <w:sz w:val="18"/>
              </w:rPr>
            </w:pPr>
            <w:r>
              <w:rPr>
                <w:b/>
                <w:sz w:val="18"/>
              </w:rPr>
              <w:t>Resistivity</w:t>
            </w:r>
          </w:p>
          <w:p w:rsidR="00863978" w:rsidRDefault="009A3236">
            <w:pPr>
              <w:pStyle w:val="TableParagraph"/>
              <w:spacing w:line="219" w:lineRule="exact"/>
              <w:ind w:left="167"/>
              <w:rPr>
                <w:b/>
                <w:sz w:val="12"/>
              </w:rPr>
            </w:pPr>
            <w:r>
              <w:rPr>
                <w:sz w:val="18"/>
              </w:rPr>
              <w:t>Ω</w:t>
            </w:r>
            <w:r>
              <w:rPr>
                <w:b/>
                <w:sz w:val="18"/>
              </w:rPr>
              <w:t>m x 10</w:t>
            </w:r>
            <w:r>
              <w:rPr>
                <w:b/>
                <w:position w:val="8"/>
                <w:sz w:val="12"/>
              </w:rPr>
              <w:t>8</w:t>
            </w:r>
          </w:p>
        </w:tc>
      </w:tr>
      <w:tr w:rsidR="00863978">
        <w:trPr>
          <w:trHeight w:hRule="exact" w:val="432"/>
        </w:trPr>
        <w:tc>
          <w:tcPr>
            <w:tcW w:w="3060" w:type="dxa"/>
          </w:tcPr>
          <w:p w:rsidR="00863978" w:rsidRDefault="009A3236">
            <w:pPr>
              <w:pStyle w:val="TableParagraph"/>
              <w:ind w:left="103"/>
              <w:rPr>
                <w:sz w:val="24"/>
              </w:rPr>
            </w:pPr>
            <w:r>
              <w:rPr>
                <w:sz w:val="24"/>
              </w:rPr>
              <w:t>3% Si grain oriented</w:t>
            </w:r>
          </w:p>
        </w:tc>
        <w:tc>
          <w:tcPr>
            <w:tcW w:w="1440" w:type="dxa"/>
          </w:tcPr>
          <w:p w:rsidR="00863978" w:rsidRDefault="009A3236">
            <w:pPr>
              <w:pStyle w:val="TableParagraph"/>
              <w:ind w:left="109"/>
              <w:rPr>
                <w:sz w:val="24"/>
              </w:rPr>
            </w:pPr>
            <w:r>
              <w:rPr>
                <w:sz w:val="24"/>
              </w:rPr>
              <w:t>90</w:t>
            </w:r>
          </w:p>
        </w:tc>
        <w:tc>
          <w:tcPr>
            <w:tcW w:w="1351" w:type="dxa"/>
          </w:tcPr>
          <w:p w:rsidR="00863978" w:rsidRDefault="009A3236">
            <w:pPr>
              <w:pStyle w:val="TableParagraph"/>
              <w:ind w:left="111"/>
              <w:rPr>
                <w:sz w:val="24"/>
              </w:rPr>
            </w:pPr>
            <w:r>
              <w:rPr>
                <w:sz w:val="24"/>
              </w:rPr>
              <w:t>2.0</w:t>
            </w:r>
          </w:p>
        </w:tc>
        <w:tc>
          <w:tcPr>
            <w:tcW w:w="1080" w:type="dxa"/>
          </w:tcPr>
          <w:p w:rsidR="00863978" w:rsidRDefault="009A3236">
            <w:pPr>
              <w:pStyle w:val="TableParagraph"/>
              <w:ind w:left="111" w:right="119"/>
              <w:rPr>
                <w:sz w:val="24"/>
              </w:rPr>
            </w:pPr>
            <w:r>
              <w:rPr>
                <w:sz w:val="24"/>
              </w:rPr>
              <w:t>6-7</w:t>
            </w:r>
          </w:p>
        </w:tc>
        <w:tc>
          <w:tcPr>
            <w:tcW w:w="1260" w:type="dxa"/>
          </w:tcPr>
          <w:p w:rsidR="00863978" w:rsidRDefault="009A3236">
            <w:pPr>
              <w:pStyle w:val="TableParagraph"/>
              <w:ind w:left="114"/>
              <w:rPr>
                <w:sz w:val="24"/>
              </w:rPr>
            </w:pPr>
            <w:r>
              <w:rPr>
                <w:sz w:val="24"/>
              </w:rPr>
              <w:t>745</w:t>
            </w:r>
          </w:p>
        </w:tc>
        <w:tc>
          <w:tcPr>
            <w:tcW w:w="1068" w:type="dxa"/>
          </w:tcPr>
          <w:p w:rsidR="00863978" w:rsidRDefault="009A3236">
            <w:pPr>
              <w:pStyle w:val="TableParagraph"/>
              <w:ind w:left="116"/>
              <w:rPr>
                <w:sz w:val="24"/>
              </w:rPr>
            </w:pPr>
            <w:r>
              <w:rPr>
                <w:sz w:val="24"/>
              </w:rPr>
              <w:t>48</w:t>
            </w:r>
          </w:p>
        </w:tc>
      </w:tr>
      <w:tr w:rsidR="00863978">
        <w:trPr>
          <w:trHeight w:hRule="exact" w:val="432"/>
        </w:trPr>
        <w:tc>
          <w:tcPr>
            <w:tcW w:w="3060" w:type="dxa"/>
          </w:tcPr>
          <w:p w:rsidR="00863978" w:rsidRDefault="009A3236">
            <w:pPr>
              <w:pStyle w:val="TableParagraph"/>
              <w:ind w:left="103"/>
              <w:rPr>
                <w:sz w:val="24"/>
              </w:rPr>
            </w:pPr>
            <w:r>
              <w:rPr>
                <w:sz w:val="24"/>
              </w:rPr>
              <w:t>2.5% Si grain non -oriented</w:t>
            </w:r>
          </w:p>
        </w:tc>
        <w:tc>
          <w:tcPr>
            <w:tcW w:w="1440" w:type="dxa"/>
          </w:tcPr>
          <w:p w:rsidR="00863978" w:rsidRDefault="009A3236">
            <w:pPr>
              <w:pStyle w:val="TableParagraph"/>
              <w:ind w:left="109"/>
              <w:rPr>
                <w:sz w:val="24"/>
              </w:rPr>
            </w:pPr>
            <w:r>
              <w:rPr>
                <w:sz w:val="24"/>
              </w:rPr>
              <w:t>8</w:t>
            </w:r>
          </w:p>
        </w:tc>
        <w:tc>
          <w:tcPr>
            <w:tcW w:w="1351" w:type="dxa"/>
          </w:tcPr>
          <w:p w:rsidR="00863978" w:rsidRDefault="009A3236">
            <w:pPr>
              <w:pStyle w:val="TableParagraph"/>
              <w:ind w:left="111"/>
              <w:rPr>
                <w:sz w:val="24"/>
              </w:rPr>
            </w:pPr>
            <w:r>
              <w:rPr>
                <w:sz w:val="24"/>
              </w:rPr>
              <w:t>2.0</w:t>
            </w:r>
          </w:p>
        </w:tc>
        <w:tc>
          <w:tcPr>
            <w:tcW w:w="1080" w:type="dxa"/>
          </w:tcPr>
          <w:p w:rsidR="00863978" w:rsidRDefault="009A3236">
            <w:pPr>
              <w:pStyle w:val="TableParagraph"/>
              <w:ind w:left="111" w:right="119"/>
              <w:rPr>
                <w:sz w:val="24"/>
              </w:rPr>
            </w:pPr>
            <w:r>
              <w:rPr>
                <w:sz w:val="24"/>
              </w:rPr>
              <w:t>40</w:t>
            </w:r>
          </w:p>
        </w:tc>
        <w:tc>
          <w:tcPr>
            <w:tcW w:w="1260" w:type="dxa"/>
          </w:tcPr>
          <w:p w:rsidR="00863978" w:rsidRDefault="009A3236">
            <w:pPr>
              <w:pStyle w:val="TableParagraph"/>
              <w:ind w:left="114"/>
              <w:rPr>
                <w:sz w:val="24"/>
              </w:rPr>
            </w:pPr>
            <w:r>
              <w:rPr>
                <w:sz w:val="24"/>
              </w:rPr>
              <w:t>745</w:t>
            </w:r>
          </w:p>
        </w:tc>
        <w:tc>
          <w:tcPr>
            <w:tcW w:w="1068" w:type="dxa"/>
          </w:tcPr>
          <w:p w:rsidR="00863978" w:rsidRDefault="009A3236">
            <w:pPr>
              <w:pStyle w:val="TableParagraph"/>
              <w:ind w:left="116"/>
              <w:rPr>
                <w:sz w:val="24"/>
              </w:rPr>
            </w:pPr>
            <w:r>
              <w:rPr>
                <w:sz w:val="24"/>
              </w:rPr>
              <w:t>44</w:t>
            </w:r>
          </w:p>
        </w:tc>
      </w:tr>
      <w:tr w:rsidR="00863978">
        <w:trPr>
          <w:trHeight w:hRule="exact" w:val="432"/>
        </w:trPr>
        <w:tc>
          <w:tcPr>
            <w:tcW w:w="3060" w:type="dxa"/>
          </w:tcPr>
          <w:p w:rsidR="00863978" w:rsidRDefault="009A3236">
            <w:pPr>
              <w:pStyle w:val="TableParagraph"/>
              <w:ind w:left="103"/>
              <w:rPr>
                <w:sz w:val="24"/>
              </w:rPr>
            </w:pPr>
            <w:r>
              <w:rPr>
                <w:sz w:val="24"/>
              </w:rPr>
              <w:t>&lt;0.5% Si grain non oriented</w:t>
            </w:r>
          </w:p>
        </w:tc>
        <w:tc>
          <w:tcPr>
            <w:tcW w:w="1440" w:type="dxa"/>
          </w:tcPr>
          <w:p w:rsidR="00863978" w:rsidRDefault="009A3236">
            <w:pPr>
              <w:pStyle w:val="TableParagraph"/>
              <w:ind w:left="109"/>
              <w:rPr>
                <w:sz w:val="24"/>
              </w:rPr>
            </w:pPr>
            <w:r>
              <w:rPr>
                <w:sz w:val="24"/>
              </w:rPr>
              <w:t>8</w:t>
            </w:r>
          </w:p>
        </w:tc>
        <w:tc>
          <w:tcPr>
            <w:tcW w:w="1351" w:type="dxa"/>
          </w:tcPr>
          <w:p w:rsidR="00863978" w:rsidRDefault="009A3236">
            <w:pPr>
              <w:pStyle w:val="TableParagraph"/>
              <w:ind w:left="111"/>
              <w:rPr>
                <w:sz w:val="24"/>
              </w:rPr>
            </w:pPr>
            <w:r>
              <w:rPr>
                <w:sz w:val="24"/>
              </w:rPr>
              <w:t>2.1</w:t>
            </w:r>
          </w:p>
        </w:tc>
        <w:tc>
          <w:tcPr>
            <w:tcW w:w="1080" w:type="dxa"/>
          </w:tcPr>
          <w:p w:rsidR="00863978" w:rsidRDefault="009A3236">
            <w:pPr>
              <w:pStyle w:val="TableParagraph"/>
              <w:ind w:left="111" w:right="119"/>
              <w:rPr>
                <w:sz w:val="24"/>
              </w:rPr>
            </w:pPr>
            <w:r>
              <w:rPr>
                <w:sz w:val="24"/>
              </w:rPr>
              <w:t>50-100</w:t>
            </w:r>
          </w:p>
        </w:tc>
        <w:tc>
          <w:tcPr>
            <w:tcW w:w="1260" w:type="dxa"/>
          </w:tcPr>
          <w:p w:rsidR="00863978" w:rsidRDefault="009A3236">
            <w:pPr>
              <w:pStyle w:val="TableParagraph"/>
              <w:ind w:left="114"/>
              <w:rPr>
                <w:sz w:val="24"/>
              </w:rPr>
            </w:pPr>
            <w:r>
              <w:rPr>
                <w:sz w:val="24"/>
              </w:rPr>
              <w:t>770</w:t>
            </w:r>
          </w:p>
        </w:tc>
        <w:tc>
          <w:tcPr>
            <w:tcW w:w="1068" w:type="dxa"/>
          </w:tcPr>
          <w:p w:rsidR="00863978" w:rsidRDefault="009A3236">
            <w:pPr>
              <w:pStyle w:val="TableParagraph"/>
              <w:ind w:left="116"/>
              <w:rPr>
                <w:sz w:val="24"/>
              </w:rPr>
            </w:pPr>
            <w:r>
              <w:rPr>
                <w:sz w:val="24"/>
              </w:rPr>
              <w:t>12</w:t>
            </w:r>
          </w:p>
        </w:tc>
      </w:tr>
      <w:tr w:rsidR="00863978">
        <w:trPr>
          <w:trHeight w:hRule="exact" w:val="432"/>
        </w:trPr>
        <w:tc>
          <w:tcPr>
            <w:tcW w:w="3060" w:type="dxa"/>
          </w:tcPr>
          <w:p w:rsidR="00863978" w:rsidRDefault="009A3236">
            <w:pPr>
              <w:pStyle w:val="TableParagraph"/>
              <w:ind w:left="103"/>
              <w:rPr>
                <w:sz w:val="24"/>
              </w:rPr>
            </w:pPr>
            <w:r>
              <w:rPr>
                <w:sz w:val="24"/>
              </w:rPr>
              <w:t>Low carbon iron</w:t>
            </w:r>
          </w:p>
        </w:tc>
        <w:tc>
          <w:tcPr>
            <w:tcW w:w="1440" w:type="dxa"/>
          </w:tcPr>
          <w:p w:rsidR="00863978" w:rsidRDefault="009A3236">
            <w:pPr>
              <w:pStyle w:val="TableParagraph"/>
              <w:ind w:left="109"/>
              <w:rPr>
                <w:sz w:val="24"/>
              </w:rPr>
            </w:pPr>
            <w:r>
              <w:rPr>
                <w:sz w:val="24"/>
              </w:rPr>
              <w:t>3-10</w:t>
            </w:r>
          </w:p>
        </w:tc>
        <w:tc>
          <w:tcPr>
            <w:tcW w:w="1351" w:type="dxa"/>
          </w:tcPr>
          <w:p w:rsidR="00863978" w:rsidRDefault="009A3236">
            <w:pPr>
              <w:pStyle w:val="TableParagraph"/>
              <w:ind w:left="111"/>
              <w:rPr>
                <w:sz w:val="24"/>
              </w:rPr>
            </w:pPr>
            <w:r>
              <w:rPr>
                <w:sz w:val="24"/>
              </w:rPr>
              <w:t>2.1</w:t>
            </w:r>
          </w:p>
        </w:tc>
        <w:tc>
          <w:tcPr>
            <w:tcW w:w="1080" w:type="dxa"/>
          </w:tcPr>
          <w:p w:rsidR="00863978" w:rsidRDefault="009A3236">
            <w:pPr>
              <w:pStyle w:val="TableParagraph"/>
              <w:ind w:left="111" w:right="119"/>
              <w:rPr>
                <w:sz w:val="24"/>
              </w:rPr>
            </w:pPr>
            <w:r>
              <w:rPr>
                <w:sz w:val="24"/>
              </w:rPr>
              <w:t>50-120</w:t>
            </w:r>
          </w:p>
        </w:tc>
        <w:tc>
          <w:tcPr>
            <w:tcW w:w="1260" w:type="dxa"/>
          </w:tcPr>
          <w:p w:rsidR="00863978" w:rsidRDefault="009A3236">
            <w:pPr>
              <w:pStyle w:val="TableParagraph"/>
              <w:ind w:left="114"/>
              <w:rPr>
                <w:sz w:val="24"/>
              </w:rPr>
            </w:pPr>
            <w:r>
              <w:rPr>
                <w:sz w:val="24"/>
              </w:rPr>
              <w:t>770</w:t>
            </w:r>
          </w:p>
        </w:tc>
        <w:tc>
          <w:tcPr>
            <w:tcW w:w="1068" w:type="dxa"/>
          </w:tcPr>
          <w:p w:rsidR="00863978" w:rsidRDefault="009A3236">
            <w:pPr>
              <w:pStyle w:val="TableParagraph"/>
              <w:ind w:left="116"/>
              <w:rPr>
                <w:sz w:val="24"/>
              </w:rPr>
            </w:pPr>
            <w:r>
              <w:rPr>
                <w:sz w:val="24"/>
              </w:rPr>
              <w:t>12</w:t>
            </w:r>
          </w:p>
        </w:tc>
      </w:tr>
      <w:tr w:rsidR="00863978">
        <w:trPr>
          <w:trHeight w:hRule="exact" w:val="432"/>
        </w:trPr>
        <w:tc>
          <w:tcPr>
            <w:tcW w:w="3060" w:type="dxa"/>
          </w:tcPr>
          <w:p w:rsidR="00863978" w:rsidRDefault="009A3236">
            <w:pPr>
              <w:pStyle w:val="TableParagraph"/>
              <w:ind w:left="103"/>
              <w:rPr>
                <w:sz w:val="24"/>
              </w:rPr>
            </w:pPr>
            <w:r>
              <w:rPr>
                <w:sz w:val="24"/>
              </w:rPr>
              <w:t>78% Ni and iron</w:t>
            </w:r>
          </w:p>
        </w:tc>
        <w:tc>
          <w:tcPr>
            <w:tcW w:w="1440" w:type="dxa"/>
          </w:tcPr>
          <w:p w:rsidR="00863978" w:rsidRDefault="009A3236">
            <w:pPr>
              <w:pStyle w:val="TableParagraph"/>
              <w:ind w:left="109"/>
              <w:rPr>
                <w:sz w:val="24"/>
              </w:rPr>
            </w:pPr>
            <w:r>
              <w:rPr>
                <w:sz w:val="24"/>
              </w:rPr>
              <w:t>250-400</w:t>
            </w:r>
          </w:p>
        </w:tc>
        <w:tc>
          <w:tcPr>
            <w:tcW w:w="1351" w:type="dxa"/>
          </w:tcPr>
          <w:p w:rsidR="00863978" w:rsidRDefault="009A3236">
            <w:pPr>
              <w:pStyle w:val="TableParagraph"/>
              <w:ind w:left="111"/>
              <w:rPr>
                <w:sz w:val="24"/>
              </w:rPr>
            </w:pPr>
            <w:r>
              <w:rPr>
                <w:sz w:val="24"/>
              </w:rPr>
              <w:t>0.8</w:t>
            </w:r>
          </w:p>
        </w:tc>
        <w:tc>
          <w:tcPr>
            <w:tcW w:w="1080" w:type="dxa"/>
          </w:tcPr>
          <w:p w:rsidR="00863978" w:rsidRDefault="009A3236">
            <w:pPr>
              <w:pStyle w:val="TableParagraph"/>
              <w:ind w:left="111" w:right="119"/>
              <w:rPr>
                <w:sz w:val="24"/>
              </w:rPr>
            </w:pPr>
            <w:r>
              <w:rPr>
                <w:sz w:val="24"/>
              </w:rPr>
              <w:t>1.0</w:t>
            </w:r>
          </w:p>
        </w:tc>
        <w:tc>
          <w:tcPr>
            <w:tcW w:w="1260" w:type="dxa"/>
          </w:tcPr>
          <w:p w:rsidR="00863978" w:rsidRDefault="009A3236">
            <w:pPr>
              <w:pStyle w:val="TableParagraph"/>
              <w:ind w:left="114"/>
              <w:rPr>
                <w:sz w:val="24"/>
              </w:rPr>
            </w:pPr>
            <w:r>
              <w:rPr>
                <w:sz w:val="24"/>
              </w:rPr>
              <w:t>350</w:t>
            </w:r>
          </w:p>
        </w:tc>
        <w:tc>
          <w:tcPr>
            <w:tcW w:w="1068" w:type="dxa"/>
          </w:tcPr>
          <w:p w:rsidR="00863978" w:rsidRDefault="009A3236">
            <w:pPr>
              <w:pStyle w:val="TableParagraph"/>
              <w:ind w:left="116"/>
              <w:rPr>
                <w:sz w:val="24"/>
              </w:rPr>
            </w:pPr>
            <w:r>
              <w:rPr>
                <w:sz w:val="24"/>
              </w:rPr>
              <w:t>40</w:t>
            </w:r>
          </w:p>
        </w:tc>
      </w:tr>
      <w:tr w:rsidR="00863978">
        <w:trPr>
          <w:trHeight w:hRule="exact" w:val="432"/>
        </w:trPr>
        <w:tc>
          <w:tcPr>
            <w:tcW w:w="3060" w:type="dxa"/>
          </w:tcPr>
          <w:p w:rsidR="00863978" w:rsidRDefault="009A3236">
            <w:pPr>
              <w:pStyle w:val="TableParagraph"/>
              <w:ind w:left="103"/>
              <w:rPr>
                <w:sz w:val="24"/>
              </w:rPr>
            </w:pPr>
            <w:r>
              <w:rPr>
                <w:sz w:val="24"/>
              </w:rPr>
              <w:t>50% Ni and iron</w:t>
            </w:r>
          </w:p>
        </w:tc>
        <w:tc>
          <w:tcPr>
            <w:tcW w:w="1440" w:type="dxa"/>
          </w:tcPr>
          <w:p w:rsidR="00863978" w:rsidRDefault="009A3236">
            <w:pPr>
              <w:pStyle w:val="TableParagraph"/>
              <w:ind w:left="109"/>
              <w:rPr>
                <w:sz w:val="24"/>
              </w:rPr>
            </w:pPr>
            <w:r>
              <w:rPr>
                <w:sz w:val="24"/>
              </w:rPr>
              <w:t>100</w:t>
            </w:r>
          </w:p>
        </w:tc>
        <w:tc>
          <w:tcPr>
            <w:tcW w:w="1351" w:type="dxa"/>
          </w:tcPr>
          <w:p w:rsidR="00863978" w:rsidRDefault="009A3236">
            <w:pPr>
              <w:pStyle w:val="TableParagraph"/>
              <w:ind w:left="111"/>
              <w:rPr>
                <w:sz w:val="24"/>
              </w:rPr>
            </w:pPr>
            <w:r>
              <w:rPr>
                <w:sz w:val="24"/>
              </w:rPr>
              <w:t>1.5-1.6</w:t>
            </w:r>
          </w:p>
        </w:tc>
        <w:tc>
          <w:tcPr>
            <w:tcW w:w="1080" w:type="dxa"/>
          </w:tcPr>
          <w:p w:rsidR="00863978" w:rsidRDefault="009A3236">
            <w:pPr>
              <w:pStyle w:val="TableParagraph"/>
              <w:ind w:left="111" w:right="119"/>
              <w:rPr>
                <w:sz w:val="24"/>
              </w:rPr>
            </w:pPr>
            <w:r>
              <w:rPr>
                <w:sz w:val="24"/>
              </w:rPr>
              <w:t>10</w:t>
            </w:r>
          </w:p>
        </w:tc>
        <w:tc>
          <w:tcPr>
            <w:tcW w:w="1260" w:type="dxa"/>
          </w:tcPr>
          <w:p w:rsidR="00863978" w:rsidRDefault="009A3236">
            <w:pPr>
              <w:pStyle w:val="TableParagraph"/>
              <w:ind w:left="114"/>
              <w:rPr>
                <w:sz w:val="24"/>
              </w:rPr>
            </w:pPr>
            <w:r>
              <w:rPr>
                <w:sz w:val="24"/>
              </w:rPr>
              <w:t>530</w:t>
            </w:r>
          </w:p>
        </w:tc>
        <w:tc>
          <w:tcPr>
            <w:tcW w:w="1068" w:type="dxa"/>
          </w:tcPr>
          <w:p w:rsidR="00863978" w:rsidRDefault="009A3236">
            <w:pPr>
              <w:pStyle w:val="TableParagraph"/>
              <w:ind w:left="116"/>
              <w:rPr>
                <w:sz w:val="24"/>
              </w:rPr>
            </w:pPr>
            <w:r>
              <w:rPr>
                <w:sz w:val="24"/>
              </w:rPr>
              <w:t>60</w:t>
            </w:r>
          </w:p>
        </w:tc>
      </w:tr>
      <w:tr w:rsidR="00863978">
        <w:trPr>
          <w:trHeight w:hRule="exact" w:val="432"/>
        </w:trPr>
        <w:tc>
          <w:tcPr>
            <w:tcW w:w="3060" w:type="dxa"/>
          </w:tcPr>
          <w:p w:rsidR="00863978" w:rsidRDefault="009A3236">
            <w:pPr>
              <w:pStyle w:val="TableParagraph"/>
              <w:ind w:left="103"/>
              <w:rPr>
                <w:sz w:val="24"/>
              </w:rPr>
            </w:pPr>
            <w:r>
              <w:rPr>
                <w:sz w:val="24"/>
              </w:rPr>
              <w:t>Iron based Amorphous</w:t>
            </w:r>
          </w:p>
        </w:tc>
        <w:tc>
          <w:tcPr>
            <w:tcW w:w="1440" w:type="dxa"/>
          </w:tcPr>
          <w:p w:rsidR="00863978" w:rsidRDefault="009A3236">
            <w:pPr>
              <w:pStyle w:val="TableParagraph"/>
              <w:ind w:left="109"/>
              <w:rPr>
                <w:sz w:val="24"/>
              </w:rPr>
            </w:pPr>
            <w:r>
              <w:rPr>
                <w:sz w:val="24"/>
              </w:rPr>
              <w:t>35-600</w:t>
            </w:r>
          </w:p>
        </w:tc>
        <w:tc>
          <w:tcPr>
            <w:tcW w:w="1351" w:type="dxa"/>
          </w:tcPr>
          <w:p w:rsidR="00863978" w:rsidRDefault="009A3236">
            <w:pPr>
              <w:pStyle w:val="TableParagraph"/>
              <w:ind w:left="111"/>
              <w:rPr>
                <w:sz w:val="24"/>
              </w:rPr>
            </w:pPr>
            <w:r>
              <w:rPr>
                <w:sz w:val="24"/>
              </w:rPr>
              <w:t>1.3-1.8</w:t>
            </w:r>
          </w:p>
        </w:tc>
        <w:tc>
          <w:tcPr>
            <w:tcW w:w="1080" w:type="dxa"/>
          </w:tcPr>
          <w:p w:rsidR="00863978" w:rsidRDefault="009A3236">
            <w:pPr>
              <w:pStyle w:val="TableParagraph"/>
              <w:ind w:left="111" w:right="119"/>
              <w:rPr>
                <w:sz w:val="24"/>
              </w:rPr>
            </w:pPr>
            <w:r>
              <w:rPr>
                <w:sz w:val="24"/>
              </w:rPr>
              <w:t>1.0-1.6</w:t>
            </w:r>
          </w:p>
        </w:tc>
        <w:tc>
          <w:tcPr>
            <w:tcW w:w="1260" w:type="dxa"/>
          </w:tcPr>
          <w:p w:rsidR="00863978" w:rsidRDefault="009A3236">
            <w:pPr>
              <w:pStyle w:val="TableParagraph"/>
              <w:ind w:left="114"/>
              <w:rPr>
                <w:sz w:val="24"/>
              </w:rPr>
            </w:pPr>
            <w:r>
              <w:rPr>
                <w:sz w:val="24"/>
              </w:rPr>
              <w:t>310-415</w:t>
            </w:r>
          </w:p>
        </w:tc>
        <w:tc>
          <w:tcPr>
            <w:tcW w:w="1068" w:type="dxa"/>
          </w:tcPr>
          <w:p w:rsidR="00863978" w:rsidRDefault="009A3236">
            <w:pPr>
              <w:pStyle w:val="TableParagraph"/>
              <w:ind w:left="101"/>
              <w:rPr>
                <w:sz w:val="24"/>
              </w:rPr>
            </w:pPr>
            <w:r>
              <w:rPr>
                <w:sz w:val="24"/>
              </w:rPr>
              <w:t>120-140</w:t>
            </w:r>
          </w:p>
        </w:tc>
      </w:tr>
    </w:tbl>
    <w:p w:rsidR="00863978" w:rsidRDefault="00863978">
      <w:pPr>
        <w:rPr>
          <w:sz w:val="24"/>
        </w:rPr>
        <w:sectPr w:rsidR="00863978">
          <w:pgSz w:w="12240" w:h="15840"/>
          <w:pgMar w:top="1340" w:right="0" w:bottom="960" w:left="0" w:header="240" w:footer="762" w:gutter="0"/>
          <w:cols w:space="720"/>
        </w:sectPr>
      </w:pPr>
    </w:p>
    <w:p w:rsidR="00863978" w:rsidRDefault="00863978">
      <w:pPr>
        <w:pStyle w:val="BodyText"/>
        <w:rPr>
          <w:sz w:val="20"/>
        </w:rPr>
      </w:pPr>
    </w:p>
    <w:p w:rsidR="00863978" w:rsidRDefault="00863978">
      <w:pPr>
        <w:pStyle w:val="BodyText"/>
        <w:spacing w:before="8"/>
        <w:rPr>
          <w:sz w:val="29"/>
        </w:rPr>
      </w:pPr>
    </w:p>
    <w:p w:rsidR="00863978" w:rsidRDefault="009A3236">
      <w:pPr>
        <w:pStyle w:val="Heading1"/>
        <w:spacing w:before="61"/>
        <w:ind w:right="4143"/>
      </w:pPr>
      <w:r>
        <w:t>Insulating materials</w:t>
      </w:r>
    </w:p>
    <w:p w:rsidR="00863978" w:rsidRDefault="00863978">
      <w:pPr>
        <w:pStyle w:val="BodyText"/>
        <w:spacing w:before="6"/>
        <w:rPr>
          <w:b/>
          <w:sz w:val="23"/>
        </w:rPr>
      </w:pPr>
    </w:p>
    <w:p w:rsidR="00863978" w:rsidRDefault="009A3236">
      <w:pPr>
        <w:pStyle w:val="BodyText"/>
        <w:ind w:left="1799" w:right="1737"/>
      </w:pPr>
      <w:r>
        <w:t>To avoid any electrical activity between parts at different potentials, insulation is used. An ideal insulating material should possess the following properties.</w:t>
      </w:r>
    </w:p>
    <w:p w:rsidR="00863978" w:rsidRDefault="00863978">
      <w:pPr>
        <w:pStyle w:val="BodyText"/>
      </w:pPr>
    </w:p>
    <w:p w:rsidR="00863978" w:rsidRDefault="009A3236">
      <w:pPr>
        <w:pStyle w:val="ListParagraph"/>
        <w:numPr>
          <w:ilvl w:val="0"/>
          <w:numId w:val="4"/>
        </w:numPr>
        <w:tabs>
          <w:tab w:val="left" w:pos="2160"/>
        </w:tabs>
        <w:rPr>
          <w:sz w:val="24"/>
        </w:rPr>
      </w:pPr>
      <w:r>
        <w:rPr>
          <w:sz w:val="24"/>
        </w:rPr>
        <w:t>Should have high dielectric</w:t>
      </w:r>
      <w:r>
        <w:rPr>
          <w:spacing w:val="-7"/>
          <w:sz w:val="24"/>
        </w:rPr>
        <w:t xml:space="preserve"> </w:t>
      </w:r>
      <w:r>
        <w:rPr>
          <w:sz w:val="24"/>
        </w:rPr>
        <w:t>strength.</w:t>
      </w:r>
    </w:p>
    <w:p w:rsidR="00863978" w:rsidRDefault="009A3236">
      <w:pPr>
        <w:pStyle w:val="ListParagraph"/>
        <w:numPr>
          <w:ilvl w:val="0"/>
          <w:numId w:val="4"/>
        </w:numPr>
        <w:tabs>
          <w:tab w:val="left" w:pos="2160"/>
        </w:tabs>
        <w:rPr>
          <w:sz w:val="24"/>
        </w:rPr>
      </w:pPr>
      <w:r>
        <w:rPr>
          <w:sz w:val="24"/>
        </w:rPr>
        <w:t>Should with stand high</w:t>
      </w:r>
      <w:r>
        <w:rPr>
          <w:spacing w:val="-10"/>
          <w:sz w:val="24"/>
        </w:rPr>
        <w:t xml:space="preserve"> </w:t>
      </w:r>
      <w:r>
        <w:rPr>
          <w:sz w:val="24"/>
        </w:rPr>
        <w:t>temperature.</w:t>
      </w:r>
    </w:p>
    <w:p w:rsidR="00863978" w:rsidRDefault="009A3236">
      <w:pPr>
        <w:pStyle w:val="ListParagraph"/>
        <w:numPr>
          <w:ilvl w:val="0"/>
          <w:numId w:val="4"/>
        </w:numPr>
        <w:tabs>
          <w:tab w:val="left" w:pos="2160"/>
        </w:tabs>
        <w:rPr>
          <w:sz w:val="24"/>
        </w:rPr>
      </w:pPr>
      <w:r>
        <w:rPr>
          <w:sz w:val="24"/>
        </w:rPr>
        <w:t>Should have good thermal</w:t>
      </w:r>
      <w:r>
        <w:rPr>
          <w:spacing w:val="-4"/>
          <w:sz w:val="24"/>
        </w:rPr>
        <w:t xml:space="preserve"> </w:t>
      </w:r>
      <w:r>
        <w:rPr>
          <w:sz w:val="24"/>
        </w:rPr>
        <w:t>conductivity</w:t>
      </w:r>
    </w:p>
    <w:p w:rsidR="00863978" w:rsidRDefault="009A3236">
      <w:pPr>
        <w:pStyle w:val="ListParagraph"/>
        <w:numPr>
          <w:ilvl w:val="0"/>
          <w:numId w:val="4"/>
        </w:numPr>
        <w:tabs>
          <w:tab w:val="left" w:pos="2160"/>
        </w:tabs>
        <w:rPr>
          <w:sz w:val="24"/>
        </w:rPr>
      </w:pPr>
      <w:r>
        <w:rPr>
          <w:sz w:val="24"/>
        </w:rPr>
        <w:t>Should not undergo thermal</w:t>
      </w:r>
      <w:r>
        <w:rPr>
          <w:spacing w:val="-4"/>
          <w:sz w:val="24"/>
        </w:rPr>
        <w:t xml:space="preserve"> </w:t>
      </w:r>
      <w:r>
        <w:rPr>
          <w:sz w:val="24"/>
        </w:rPr>
        <w:t>oxidation</w:t>
      </w:r>
    </w:p>
    <w:p w:rsidR="00863978" w:rsidRDefault="009A3236">
      <w:pPr>
        <w:pStyle w:val="ListParagraph"/>
        <w:numPr>
          <w:ilvl w:val="0"/>
          <w:numId w:val="4"/>
        </w:numPr>
        <w:tabs>
          <w:tab w:val="left" w:pos="2160"/>
        </w:tabs>
        <w:spacing w:line="268" w:lineRule="exact"/>
        <w:rPr>
          <w:sz w:val="24"/>
        </w:rPr>
      </w:pPr>
      <w:r>
        <w:rPr>
          <w:sz w:val="24"/>
        </w:rPr>
        <w:t xml:space="preserve">Should not deteriorate due to higher temperature </w:t>
      </w:r>
      <w:r>
        <w:rPr>
          <w:spacing w:val="-3"/>
          <w:sz w:val="24"/>
        </w:rPr>
        <w:t xml:space="preserve">and </w:t>
      </w:r>
      <w:r>
        <w:rPr>
          <w:sz w:val="24"/>
        </w:rPr>
        <w:t>repeated heat</w:t>
      </w:r>
      <w:r>
        <w:rPr>
          <w:spacing w:val="-8"/>
          <w:sz w:val="24"/>
        </w:rPr>
        <w:t xml:space="preserve"> </w:t>
      </w:r>
      <w:r>
        <w:rPr>
          <w:sz w:val="24"/>
        </w:rPr>
        <w:t>cycle</w:t>
      </w:r>
    </w:p>
    <w:p w:rsidR="00863978" w:rsidRDefault="009A3236">
      <w:pPr>
        <w:pStyle w:val="ListParagraph"/>
        <w:numPr>
          <w:ilvl w:val="0"/>
          <w:numId w:val="4"/>
        </w:numPr>
        <w:tabs>
          <w:tab w:val="left" w:pos="2160"/>
        </w:tabs>
        <w:spacing w:line="303" w:lineRule="exact"/>
        <w:rPr>
          <w:sz w:val="24"/>
        </w:rPr>
      </w:pPr>
      <w:r>
        <w:rPr>
          <w:sz w:val="24"/>
        </w:rPr>
        <w:t>Should have high value of resistivity ( like 10</w:t>
      </w:r>
      <w:r>
        <w:rPr>
          <w:position w:val="11"/>
          <w:sz w:val="16"/>
        </w:rPr>
        <w:t xml:space="preserve">18 </w:t>
      </w:r>
      <w:r>
        <w:rPr>
          <w:spacing w:val="2"/>
          <w:position w:val="11"/>
          <w:sz w:val="16"/>
        </w:rPr>
        <w:t xml:space="preserve"> </w:t>
      </w:r>
      <w:r>
        <w:rPr>
          <w:rFonts w:ascii="Symbol" w:hAnsi="Symbol"/>
          <w:sz w:val="24"/>
        </w:rPr>
        <w:t></w:t>
      </w:r>
      <w:r>
        <w:rPr>
          <w:sz w:val="24"/>
        </w:rPr>
        <w:t>cm)</w:t>
      </w:r>
    </w:p>
    <w:p w:rsidR="00863978" w:rsidRDefault="009A3236">
      <w:pPr>
        <w:pStyle w:val="ListParagraph"/>
        <w:numPr>
          <w:ilvl w:val="0"/>
          <w:numId w:val="4"/>
        </w:numPr>
        <w:tabs>
          <w:tab w:val="left" w:pos="2160"/>
        </w:tabs>
        <w:spacing w:line="293" w:lineRule="exact"/>
        <w:rPr>
          <w:rFonts w:ascii="Symbol" w:hAnsi="Symbol"/>
          <w:sz w:val="24"/>
        </w:rPr>
      </w:pPr>
      <w:r>
        <w:rPr>
          <w:sz w:val="24"/>
        </w:rPr>
        <w:t>Should not consume any power or should have a low dielectric loss angle</w:t>
      </w:r>
      <w:r>
        <w:rPr>
          <w:spacing w:val="-25"/>
          <w:sz w:val="24"/>
        </w:rPr>
        <w:t xml:space="preserve"> </w:t>
      </w:r>
      <w:r>
        <w:rPr>
          <w:rFonts w:ascii="Symbol" w:hAnsi="Symbol"/>
          <w:sz w:val="24"/>
        </w:rPr>
        <w:t></w:t>
      </w:r>
    </w:p>
    <w:p w:rsidR="00863978" w:rsidRDefault="009A3236">
      <w:pPr>
        <w:pStyle w:val="ListParagraph"/>
        <w:numPr>
          <w:ilvl w:val="0"/>
          <w:numId w:val="4"/>
        </w:numPr>
        <w:tabs>
          <w:tab w:val="left" w:pos="2160"/>
        </w:tabs>
        <w:ind w:right="1251"/>
        <w:rPr>
          <w:sz w:val="24"/>
        </w:rPr>
      </w:pPr>
      <w:r>
        <w:rPr>
          <w:sz w:val="24"/>
        </w:rPr>
        <w:t>Should withstand stresses due to centrifugal forces ( as in rotating machines), electro dynamic or mechanical forces ( as in</w:t>
      </w:r>
      <w:r>
        <w:rPr>
          <w:spacing w:val="-10"/>
          <w:sz w:val="24"/>
        </w:rPr>
        <w:t xml:space="preserve"> </w:t>
      </w:r>
      <w:r>
        <w:rPr>
          <w:sz w:val="24"/>
        </w:rPr>
        <w:t>transformers)</w:t>
      </w:r>
    </w:p>
    <w:p w:rsidR="00863978" w:rsidRDefault="009A3236">
      <w:pPr>
        <w:pStyle w:val="ListParagraph"/>
        <w:numPr>
          <w:ilvl w:val="0"/>
          <w:numId w:val="4"/>
        </w:numPr>
        <w:tabs>
          <w:tab w:val="left" w:pos="2160"/>
        </w:tabs>
        <w:rPr>
          <w:sz w:val="24"/>
        </w:rPr>
      </w:pPr>
      <w:r>
        <w:rPr>
          <w:sz w:val="24"/>
        </w:rPr>
        <w:t>Should withstand vibration, abrasion,</w:t>
      </w:r>
      <w:r>
        <w:rPr>
          <w:spacing w:val="-7"/>
          <w:sz w:val="24"/>
        </w:rPr>
        <w:t xml:space="preserve"> </w:t>
      </w:r>
      <w:r>
        <w:rPr>
          <w:sz w:val="24"/>
        </w:rPr>
        <w:t>bendi</w:t>
      </w:r>
      <w:r>
        <w:rPr>
          <w:sz w:val="24"/>
        </w:rPr>
        <w:t>ng</w:t>
      </w:r>
    </w:p>
    <w:p w:rsidR="00863978" w:rsidRDefault="009A3236">
      <w:pPr>
        <w:pStyle w:val="ListParagraph"/>
        <w:numPr>
          <w:ilvl w:val="0"/>
          <w:numId w:val="4"/>
        </w:numPr>
        <w:tabs>
          <w:tab w:val="left" w:pos="2160"/>
        </w:tabs>
        <w:rPr>
          <w:sz w:val="24"/>
        </w:rPr>
      </w:pPr>
      <w:r>
        <w:rPr>
          <w:sz w:val="24"/>
        </w:rPr>
        <w:t>Should not absorb</w:t>
      </w:r>
      <w:r>
        <w:rPr>
          <w:spacing w:val="-4"/>
          <w:sz w:val="24"/>
        </w:rPr>
        <w:t xml:space="preserve"> </w:t>
      </w:r>
      <w:r>
        <w:rPr>
          <w:sz w:val="24"/>
        </w:rPr>
        <w:t>moisture</w:t>
      </w:r>
    </w:p>
    <w:p w:rsidR="00863978" w:rsidRDefault="009A3236">
      <w:pPr>
        <w:pStyle w:val="ListParagraph"/>
        <w:numPr>
          <w:ilvl w:val="0"/>
          <w:numId w:val="4"/>
        </w:numPr>
        <w:tabs>
          <w:tab w:val="left" w:pos="2160"/>
        </w:tabs>
        <w:rPr>
          <w:sz w:val="24"/>
        </w:rPr>
      </w:pPr>
      <w:r>
        <w:rPr>
          <w:sz w:val="24"/>
        </w:rPr>
        <w:t>Should be flexible and</w:t>
      </w:r>
      <w:r>
        <w:rPr>
          <w:spacing w:val="-5"/>
          <w:sz w:val="24"/>
        </w:rPr>
        <w:t xml:space="preserve"> </w:t>
      </w:r>
      <w:r>
        <w:rPr>
          <w:sz w:val="24"/>
        </w:rPr>
        <w:t>cheap</w:t>
      </w:r>
    </w:p>
    <w:p w:rsidR="00863978" w:rsidRDefault="009A3236">
      <w:pPr>
        <w:pStyle w:val="ListParagraph"/>
        <w:numPr>
          <w:ilvl w:val="0"/>
          <w:numId w:val="4"/>
        </w:numPr>
        <w:tabs>
          <w:tab w:val="left" w:pos="2160"/>
        </w:tabs>
        <w:rPr>
          <w:sz w:val="24"/>
        </w:rPr>
      </w:pPr>
      <w:r>
        <w:rPr>
          <w:sz w:val="24"/>
        </w:rPr>
        <w:t>Liquid insulators should  not evaporate or</w:t>
      </w:r>
      <w:r>
        <w:rPr>
          <w:spacing w:val="-20"/>
          <w:sz w:val="24"/>
        </w:rPr>
        <w:t xml:space="preserve"> </w:t>
      </w:r>
      <w:r>
        <w:rPr>
          <w:sz w:val="24"/>
        </w:rPr>
        <w:t>volatilize</w:t>
      </w:r>
    </w:p>
    <w:p w:rsidR="00863978" w:rsidRDefault="00863978">
      <w:pPr>
        <w:pStyle w:val="BodyText"/>
        <w:ind w:left="1619"/>
        <w:rPr>
          <w:sz w:val="20"/>
        </w:rPr>
      </w:pPr>
      <w:r>
        <w:rPr>
          <w:sz w:val="20"/>
        </w:rPr>
      </w:r>
      <w:r>
        <w:rPr>
          <w:sz w:val="20"/>
        </w:rPr>
        <w:pict>
          <v:group id="_x0000_s2052" style="width:.75pt;height:14.55pt;mso-position-horizontal-relative:char;mso-position-vertical-relative:line" coordsize="15,291">
            <v:line id="_x0000_s2053" style="position:absolute" from="8,8" to="8,283" strokeweight=".25383mm"/>
            <w10:wrap type="none"/>
            <w10:anchorlock/>
          </v:group>
        </w:pict>
      </w:r>
    </w:p>
    <w:p w:rsidR="00863978" w:rsidRDefault="009A3236">
      <w:pPr>
        <w:pStyle w:val="BodyText"/>
        <w:spacing w:line="231" w:lineRule="exact"/>
        <w:ind w:left="1799" w:right="917"/>
      </w:pPr>
      <w:r>
        <w:t>Insulating materials can be classified as Solid, Liquid and Gas, and vacuum. T</w:t>
      </w:r>
      <w:r>
        <w:t>he term insulting</w:t>
      </w:r>
    </w:p>
    <w:p w:rsidR="00863978" w:rsidRDefault="009A3236">
      <w:pPr>
        <w:pStyle w:val="BodyText"/>
        <w:ind w:left="1799" w:right="1816"/>
      </w:pPr>
      <w:r>
        <w:t>material is sometimes used in a broader sense to designate also insulating liquids, gas and vacuum.</w:t>
      </w:r>
    </w:p>
    <w:p w:rsidR="00863978" w:rsidRDefault="00863978">
      <w:pPr>
        <w:pStyle w:val="BodyText"/>
      </w:pPr>
    </w:p>
    <w:p w:rsidR="00863978" w:rsidRDefault="009A3236">
      <w:pPr>
        <w:pStyle w:val="BodyText"/>
        <w:ind w:left="1799" w:right="917"/>
      </w:pPr>
      <w:r>
        <w:t>Solid: Used with field, armature, transformer windings etc. The examples are:</w:t>
      </w:r>
    </w:p>
    <w:p w:rsidR="00863978" w:rsidRDefault="00863978">
      <w:pPr>
        <w:pStyle w:val="BodyText"/>
      </w:pPr>
    </w:p>
    <w:p w:rsidR="00863978" w:rsidRDefault="009A3236">
      <w:pPr>
        <w:pStyle w:val="ListParagraph"/>
        <w:numPr>
          <w:ilvl w:val="0"/>
          <w:numId w:val="3"/>
        </w:numPr>
        <w:tabs>
          <w:tab w:val="left" w:pos="2160"/>
        </w:tabs>
        <w:ind w:right="3995" w:hanging="720"/>
        <w:rPr>
          <w:sz w:val="24"/>
        </w:rPr>
      </w:pPr>
      <w:r>
        <w:rPr>
          <w:sz w:val="24"/>
        </w:rPr>
        <w:t>Fibrous or inorganic animal or plant origin, natural or synthetic paper, wood, card board, cotton, jute, silk</w:t>
      </w:r>
      <w:r>
        <w:rPr>
          <w:spacing w:val="-7"/>
          <w:sz w:val="24"/>
        </w:rPr>
        <w:t xml:space="preserve"> </w:t>
      </w:r>
      <w:r>
        <w:rPr>
          <w:sz w:val="24"/>
        </w:rPr>
        <w:t>etc.,</w:t>
      </w:r>
    </w:p>
    <w:p w:rsidR="00863978" w:rsidRDefault="009A3236">
      <w:pPr>
        <w:pStyle w:val="BodyText"/>
        <w:ind w:left="2519" w:right="4143"/>
      </w:pPr>
      <w:r>
        <w:t>rayon, nylon, terelane, asbestos, fiber glass etc.,</w:t>
      </w:r>
    </w:p>
    <w:p w:rsidR="00863978" w:rsidRDefault="009A3236">
      <w:pPr>
        <w:pStyle w:val="ListParagraph"/>
        <w:numPr>
          <w:ilvl w:val="0"/>
          <w:numId w:val="3"/>
        </w:numPr>
        <w:tabs>
          <w:tab w:val="left" w:pos="2160"/>
        </w:tabs>
        <w:ind w:left="2160"/>
        <w:rPr>
          <w:sz w:val="24"/>
        </w:rPr>
      </w:pPr>
      <w:r>
        <w:rPr>
          <w:sz w:val="24"/>
        </w:rPr>
        <w:t>Plastic or resins. Natural resins-lac, amber, shellac</w:t>
      </w:r>
      <w:r>
        <w:rPr>
          <w:spacing w:val="-21"/>
          <w:sz w:val="24"/>
        </w:rPr>
        <w:t xml:space="preserve"> </w:t>
      </w:r>
      <w:r>
        <w:rPr>
          <w:sz w:val="24"/>
        </w:rPr>
        <w:t>etc.,</w:t>
      </w:r>
    </w:p>
    <w:p w:rsidR="00863978" w:rsidRDefault="009A3236">
      <w:pPr>
        <w:pStyle w:val="BodyText"/>
        <w:ind w:left="4143" w:right="1742" w:hanging="1624"/>
      </w:pPr>
      <w:r>
        <w:t>Synthetic resins-phenol form</w:t>
      </w:r>
      <w:r>
        <w:t>aldehyde, melamine, polyesters, epoxy, silicon resins, bakelite, Teflon, PVC etc</w:t>
      </w:r>
    </w:p>
    <w:p w:rsidR="00863978" w:rsidRDefault="009A3236">
      <w:pPr>
        <w:pStyle w:val="ListParagraph"/>
        <w:numPr>
          <w:ilvl w:val="0"/>
          <w:numId w:val="3"/>
        </w:numPr>
        <w:tabs>
          <w:tab w:val="left" w:pos="2160"/>
        </w:tabs>
        <w:ind w:left="2160"/>
        <w:rPr>
          <w:sz w:val="24"/>
        </w:rPr>
      </w:pPr>
      <w:r>
        <w:rPr>
          <w:sz w:val="24"/>
        </w:rPr>
        <w:t>Rubber : natural rubber, synthetic rubber-butadiene, silicone rubber, hypalon,</w:t>
      </w:r>
      <w:r>
        <w:rPr>
          <w:spacing w:val="-20"/>
          <w:sz w:val="24"/>
        </w:rPr>
        <w:t xml:space="preserve"> </w:t>
      </w:r>
      <w:r>
        <w:rPr>
          <w:sz w:val="24"/>
        </w:rPr>
        <w:t>etc.,</w:t>
      </w:r>
    </w:p>
    <w:p w:rsidR="00863978" w:rsidRDefault="009A3236">
      <w:pPr>
        <w:pStyle w:val="ListParagraph"/>
        <w:numPr>
          <w:ilvl w:val="0"/>
          <w:numId w:val="3"/>
        </w:numPr>
        <w:tabs>
          <w:tab w:val="left" w:pos="2160"/>
        </w:tabs>
        <w:ind w:left="2160"/>
        <w:rPr>
          <w:sz w:val="24"/>
        </w:rPr>
      </w:pPr>
      <w:r>
        <w:rPr>
          <w:sz w:val="24"/>
        </w:rPr>
        <w:t>Mineral : mica, marble, slate, talc chloride</w:t>
      </w:r>
      <w:r>
        <w:rPr>
          <w:spacing w:val="-12"/>
          <w:sz w:val="24"/>
        </w:rPr>
        <w:t xml:space="preserve"> </w:t>
      </w:r>
      <w:r>
        <w:rPr>
          <w:sz w:val="24"/>
        </w:rPr>
        <w:t>etc.,</w:t>
      </w:r>
    </w:p>
    <w:p w:rsidR="00863978" w:rsidRDefault="009A3236">
      <w:pPr>
        <w:pStyle w:val="ListParagraph"/>
        <w:numPr>
          <w:ilvl w:val="0"/>
          <w:numId w:val="3"/>
        </w:numPr>
        <w:tabs>
          <w:tab w:val="left" w:pos="2160"/>
        </w:tabs>
        <w:ind w:left="2160"/>
        <w:rPr>
          <w:sz w:val="24"/>
        </w:rPr>
      </w:pPr>
      <w:r>
        <w:rPr>
          <w:sz w:val="24"/>
        </w:rPr>
        <w:t>Ceramic : porcelain, steatite, alumina</w:t>
      </w:r>
      <w:r>
        <w:rPr>
          <w:spacing w:val="-8"/>
          <w:sz w:val="24"/>
        </w:rPr>
        <w:t xml:space="preserve"> </w:t>
      </w:r>
      <w:r>
        <w:rPr>
          <w:sz w:val="24"/>
        </w:rPr>
        <w:t>etc.,</w:t>
      </w:r>
    </w:p>
    <w:p w:rsidR="00863978" w:rsidRDefault="009A3236">
      <w:pPr>
        <w:pStyle w:val="ListParagraph"/>
        <w:numPr>
          <w:ilvl w:val="0"/>
          <w:numId w:val="3"/>
        </w:numPr>
        <w:tabs>
          <w:tab w:val="left" w:pos="2160"/>
        </w:tabs>
        <w:ind w:left="2160"/>
        <w:rPr>
          <w:sz w:val="24"/>
        </w:rPr>
      </w:pPr>
      <w:r>
        <w:rPr>
          <w:sz w:val="24"/>
        </w:rPr>
        <w:t>Glass : soda lime glass, silica glass, lead glass, borosilicate</w:t>
      </w:r>
      <w:r>
        <w:rPr>
          <w:spacing w:val="-29"/>
          <w:sz w:val="24"/>
        </w:rPr>
        <w:t xml:space="preserve"> </w:t>
      </w:r>
      <w:r>
        <w:rPr>
          <w:sz w:val="24"/>
        </w:rPr>
        <w:t>glass</w:t>
      </w:r>
    </w:p>
    <w:p w:rsidR="00863978" w:rsidRDefault="009A3236">
      <w:pPr>
        <w:pStyle w:val="ListParagraph"/>
        <w:numPr>
          <w:ilvl w:val="0"/>
          <w:numId w:val="3"/>
        </w:numPr>
        <w:tabs>
          <w:tab w:val="left" w:pos="2160"/>
        </w:tabs>
        <w:ind w:left="2160"/>
        <w:rPr>
          <w:sz w:val="24"/>
        </w:rPr>
      </w:pPr>
      <w:r>
        <w:rPr>
          <w:sz w:val="24"/>
        </w:rPr>
        <w:t>Non-resinous : mineral waxes, asphalt, bitumen, chlorinated naphthalene, enamel</w:t>
      </w:r>
      <w:r>
        <w:rPr>
          <w:spacing w:val="-25"/>
          <w:sz w:val="24"/>
        </w:rPr>
        <w:t xml:space="preserve"> </w:t>
      </w:r>
      <w:r>
        <w:rPr>
          <w:sz w:val="24"/>
        </w:rPr>
        <w:t>etc.,</w:t>
      </w:r>
    </w:p>
    <w:p w:rsidR="00863978" w:rsidRDefault="00863978">
      <w:pPr>
        <w:pStyle w:val="BodyText"/>
      </w:pPr>
    </w:p>
    <w:p w:rsidR="00863978" w:rsidRDefault="009A3236">
      <w:pPr>
        <w:pStyle w:val="BodyText"/>
        <w:ind w:left="2581" w:right="917" w:hanging="782"/>
      </w:pPr>
      <w:r>
        <w:t>Liquid: Used in transformers, circuit breakers, reactors, rheostats, cables, capacitors etc.,</w:t>
      </w:r>
      <w:r>
        <w:t xml:space="preserve"> &amp; for impregnation. The examples are:</w:t>
      </w:r>
    </w:p>
    <w:p w:rsidR="00863978" w:rsidRDefault="009A3236">
      <w:pPr>
        <w:pStyle w:val="ListParagraph"/>
        <w:numPr>
          <w:ilvl w:val="0"/>
          <w:numId w:val="2"/>
        </w:numPr>
        <w:tabs>
          <w:tab w:val="left" w:pos="2160"/>
        </w:tabs>
        <w:rPr>
          <w:sz w:val="24"/>
        </w:rPr>
      </w:pPr>
      <w:r>
        <w:rPr>
          <w:sz w:val="24"/>
        </w:rPr>
        <w:t>Mineral oil (petroleum by</w:t>
      </w:r>
      <w:r>
        <w:rPr>
          <w:spacing w:val="-8"/>
          <w:sz w:val="24"/>
        </w:rPr>
        <w:t xml:space="preserve"> </w:t>
      </w:r>
      <w:r>
        <w:rPr>
          <w:sz w:val="24"/>
        </w:rPr>
        <w:t>product)</w:t>
      </w:r>
    </w:p>
    <w:p w:rsidR="00863978" w:rsidRDefault="009A3236">
      <w:pPr>
        <w:pStyle w:val="ListParagraph"/>
        <w:numPr>
          <w:ilvl w:val="0"/>
          <w:numId w:val="2"/>
        </w:numPr>
        <w:tabs>
          <w:tab w:val="left" w:pos="2160"/>
        </w:tabs>
        <w:rPr>
          <w:sz w:val="24"/>
        </w:rPr>
      </w:pPr>
      <w:r>
        <w:rPr>
          <w:sz w:val="24"/>
        </w:rPr>
        <w:t>Synthetic oil askarels, pyranols</w:t>
      </w:r>
      <w:r>
        <w:rPr>
          <w:spacing w:val="-11"/>
          <w:sz w:val="24"/>
        </w:rPr>
        <w:t xml:space="preserve"> </w:t>
      </w:r>
      <w:r>
        <w:rPr>
          <w:sz w:val="24"/>
        </w:rPr>
        <w:t>etc.,</w:t>
      </w:r>
    </w:p>
    <w:p w:rsidR="00863978" w:rsidRDefault="009A3236">
      <w:pPr>
        <w:pStyle w:val="ListParagraph"/>
        <w:numPr>
          <w:ilvl w:val="0"/>
          <w:numId w:val="2"/>
        </w:numPr>
        <w:tabs>
          <w:tab w:val="left" w:pos="2160"/>
        </w:tabs>
        <w:rPr>
          <w:sz w:val="24"/>
        </w:rPr>
      </w:pPr>
      <w:r>
        <w:rPr>
          <w:sz w:val="24"/>
        </w:rPr>
        <w:t>Varnish, French polish, lacquer epoxy resin</w:t>
      </w:r>
      <w:r>
        <w:rPr>
          <w:spacing w:val="-7"/>
          <w:sz w:val="24"/>
        </w:rPr>
        <w:t xml:space="preserve"> </w:t>
      </w:r>
      <w:r>
        <w:rPr>
          <w:sz w:val="24"/>
        </w:rPr>
        <w:t>etc.,</w:t>
      </w:r>
    </w:p>
    <w:p w:rsidR="00863978" w:rsidRDefault="00863978">
      <w:pPr>
        <w:rPr>
          <w:sz w:val="24"/>
        </w:rPr>
        <w:sectPr w:rsidR="00863978">
          <w:pgSz w:w="12240" w:h="15840"/>
          <w:pgMar w:top="1340" w:right="0" w:bottom="960" w:left="0" w:header="240" w:footer="762" w:gutter="0"/>
          <w:cols w:space="720"/>
        </w:sectPr>
      </w:pPr>
    </w:p>
    <w:p w:rsidR="00863978" w:rsidRDefault="009A3236">
      <w:pPr>
        <w:pStyle w:val="BodyText"/>
        <w:spacing w:before="75"/>
        <w:ind w:left="1799" w:right="4143"/>
      </w:pPr>
      <w:r>
        <w:lastRenderedPageBreak/>
        <w:t>Gaseous: The examples are:</w:t>
      </w:r>
    </w:p>
    <w:p w:rsidR="00863978" w:rsidRDefault="009A3236">
      <w:pPr>
        <w:pStyle w:val="ListParagraph"/>
        <w:numPr>
          <w:ilvl w:val="0"/>
          <w:numId w:val="1"/>
        </w:numPr>
        <w:tabs>
          <w:tab w:val="left" w:pos="2160"/>
        </w:tabs>
        <w:rPr>
          <w:sz w:val="24"/>
        </w:rPr>
      </w:pPr>
      <w:r>
        <w:rPr>
          <w:sz w:val="24"/>
        </w:rPr>
        <w:t>Air used in switches, air condensers, transmission a</w:t>
      </w:r>
      <w:r>
        <w:rPr>
          <w:sz w:val="24"/>
        </w:rPr>
        <w:t>nd distribution lines</w:t>
      </w:r>
      <w:r>
        <w:rPr>
          <w:spacing w:val="-24"/>
          <w:sz w:val="24"/>
        </w:rPr>
        <w:t xml:space="preserve"> </w:t>
      </w:r>
      <w:r>
        <w:rPr>
          <w:sz w:val="24"/>
        </w:rPr>
        <w:t>etc.,</w:t>
      </w:r>
    </w:p>
    <w:p w:rsidR="00863978" w:rsidRDefault="009A3236">
      <w:pPr>
        <w:pStyle w:val="ListParagraph"/>
        <w:numPr>
          <w:ilvl w:val="0"/>
          <w:numId w:val="1"/>
        </w:numPr>
        <w:tabs>
          <w:tab w:val="left" w:pos="2160"/>
        </w:tabs>
        <w:rPr>
          <w:sz w:val="24"/>
        </w:rPr>
      </w:pPr>
      <w:r>
        <w:rPr>
          <w:sz w:val="24"/>
        </w:rPr>
        <w:t>Nitrogen use in capacitors, HV gas pressure cables</w:t>
      </w:r>
      <w:r>
        <w:rPr>
          <w:spacing w:val="-21"/>
          <w:sz w:val="24"/>
        </w:rPr>
        <w:t xml:space="preserve"> </w:t>
      </w:r>
      <w:r>
        <w:rPr>
          <w:sz w:val="24"/>
        </w:rPr>
        <w:t>etc.,</w:t>
      </w:r>
    </w:p>
    <w:p w:rsidR="00863978" w:rsidRDefault="009A3236">
      <w:pPr>
        <w:pStyle w:val="ListParagraph"/>
        <w:numPr>
          <w:ilvl w:val="0"/>
          <w:numId w:val="1"/>
        </w:numPr>
        <w:tabs>
          <w:tab w:val="left" w:pos="2160"/>
        </w:tabs>
        <w:rPr>
          <w:sz w:val="24"/>
        </w:rPr>
      </w:pPr>
      <w:r>
        <w:rPr>
          <w:sz w:val="24"/>
        </w:rPr>
        <w:t>Hydrogen though not used as a dielectric, generally used as a</w:t>
      </w:r>
      <w:r>
        <w:rPr>
          <w:spacing w:val="-20"/>
          <w:sz w:val="24"/>
        </w:rPr>
        <w:t xml:space="preserve"> </w:t>
      </w:r>
      <w:r>
        <w:rPr>
          <w:sz w:val="24"/>
        </w:rPr>
        <w:t>coolant</w:t>
      </w:r>
    </w:p>
    <w:p w:rsidR="00863978" w:rsidRDefault="009A3236">
      <w:pPr>
        <w:pStyle w:val="ListParagraph"/>
        <w:numPr>
          <w:ilvl w:val="0"/>
          <w:numId w:val="1"/>
        </w:numPr>
        <w:tabs>
          <w:tab w:val="left" w:pos="2160"/>
        </w:tabs>
        <w:rPr>
          <w:sz w:val="24"/>
        </w:rPr>
      </w:pPr>
      <w:r>
        <w:rPr>
          <w:sz w:val="24"/>
        </w:rPr>
        <w:t>Inert gases neon, argon, mercury and sodium vapors generally used for neon sign</w:t>
      </w:r>
      <w:r>
        <w:rPr>
          <w:spacing w:val="-24"/>
          <w:sz w:val="24"/>
        </w:rPr>
        <w:t xml:space="preserve"> </w:t>
      </w:r>
      <w:r>
        <w:rPr>
          <w:sz w:val="24"/>
        </w:rPr>
        <w:t>lamps.</w:t>
      </w:r>
    </w:p>
    <w:p w:rsidR="00863978" w:rsidRDefault="009A3236">
      <w:pPr>
        <w:pStyle w:val="ListParagraph"/>
        <w:numPr>
          <w:ilvl w:val="0"/>
          <w:numId w:val="1"/>
        </w:numPr>
        <w:tabs>
          <w:tab w:val="left" w:pos="2160"/>
        </w:tabs>
        <w:rPr>
          <w:sz w:val="24"/>
        </w:rPr>
      </w:pPr>
      <w:r>
        <w:rPr>
          <w:sz w:val="24"/>
        </w:rPr>
        <w:t>Halogens like fluorine, used under high pressure in</w:t>
      </w:r>
      <w:r>
        <w:rPr>
          <w:spacing w:val="-20"/>
          <w:sz w:val="24"/>
        </w:rPr>
        <w:t xml:space="preserve"> </w:t>
      </w:r>
      <w:r>
        <w:rPr>
          <w:sz w:val="24"/>
        </w:rPr>
        <w:t>cables</w:t>
      </w:r>
    </w:p>
    <w:p w:rsidR="00863978" w:rsidRDefault="00863978">
      <w:pPr>
        <w:pStyle w:val="BodyText"/>
      </w:pPr>
    </w:p>
    <w:p w:rsidR="00863978" w:rsidRDefault="009A3236">
      <w:pPr>
        <w:pStyle w:val="BodyText"/>
        <w:ind w:left="1799" w:right="1697"/>
      </w:pPr>
      <w:r>
        <w:t>No insulating material in practice satisfies all the desirable properties. Therefore a material which satisfies most of the desirable properties must be selected.</w:t>
      </w:r>
    </w:p>
    <w:p w:rsidR="00863978" w:rsidRDefault="00863978">
      <w:pPr>
        <w:pStyle w:val="BodyText"/>
        <w:spacing w:before="4"/>
      </w:pPr>
    </w:p>
    <w:p w:rsidR="00863978" w:rsidRDefault="009A3236">
      <w:pPr>
        <w:pStyle w:val="Heading1"/>
        <w:ind w:right="917"/>
      </w:pPr>
      <w:r>
        <w:t>Classification of insulating mat</w:t>
      </w:r>
      <w:r>
        <w:t>erials based on thermal consideration</w:t>
      </w:r>
    </w:p>
    <w:p w:rsidR="00863978" w:rsidRDefault="00863978">
      <w:pPr>
        <w:pStyle w:val="BodyText"/>
        <w:spacing w:before="6"/>
        <w:rPr>
          <w:b/>
          <w:sz w:val="23"/>
        </w:rPr>
      </w:pPr>
    </w:p>
    <w:p w:rsidR="00863978" w:rsidRDefault="009A3236">
      <w:pPr>
        <w:pStyle w:val="BodyText"/>
        <w:ind w:left="1799" w:right="917"/>
      </w:pPr>
      <w:r>
        <w:t>The insulation system (also called insulation class) for wires used in generators, motors transformers and other wire-wound electrical components is divided into different classes according the temperature that they c</w:t>
      </w:r>
      <w:r>
        <w:t>an safely withstand.</w:t>
      </w:r>
    </w:p>
    <w:p w:rsidR="00863978" w:rsidRDefault="009A3236">
      <w:pPr>
        <w:pStyle w:val="BodyText"/>
        <w:ind w:left="1799" w:right="1677"/>
      </w:pPr>
      <w:r>
        <w:t>As per Indian Standard ( Thermal evaluation and classification of Electrical Insulation,IS.No.1271,1985,first revision) and other international standard insulation is classified by  letter grades A,E,B,F,H (previous Y,A,E,B,F,H,C).</w:t>
      </w:r>
    </w:p>
    <w:p w:rsidR="00863978" w:rsidRDefault="00863978">
      <w:pPr>
        <w:pStyle w:val="BodyText"/>
        <w:spacing w:before="8"/>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974"/>
        <w:gridCol w:w="1392"/>
        <w:gridCol w:w="5669"/>
      </w:tblGrid>
      <w:tr w:rsidR="00863978">
        <w:trPr>
          <w:trHeight w:hRule="exact" w:val="562"/>
        </w:trPr>
        <w:tc>
          <w:tcPr>
            <w:tcW w:w="2047" w:type="dxa"/>
            <w:gridSpan w:val="2"/>
          </w:tcPr>
          <w:p w:rsidR="00863978" w:rsidRDefault="009A3236">
            <w:pPr>
              <w:pStyle w:val="TableParagraph"/>
              <w:ind w:left="103"/>
              <w:rPr>
                <w:sz w:val="24"/>
              </w:rPr>
            </w:pPr>
            <w:r>
              <w:rPr>
                <w:sz w:val="24"/>
              </w:rPr>
              <w:t>In</w:t>
            </w:r>
            <w:r>
              <w:rPr>
                <w:sz w:val="24"/>
              </w:rPr>
              <w:t>sulation class</w:t>
            </w:r>
          </w:p>
        </w:tc>
        <w:tc>
          <w:tcPr>
            <w:tcW w:w="1392" w:type="dxa"/>
            <w:vMerge w:val="restart"/>
          </w:tcPr>
          <w:p w:rsidR="00863978" w:rsidRDefault="009A3236">
            <w:pPr>
              <w:pStyle w:val="TableParagraph"/>
              <w:spacing w:before="1" w:line="230" w:lineRule="auto"/>
              <w:ind w:left="103" w:right="113"/>
              <w:rPr>
                <w:rFonts w:ascii="Lucida Sans Unicode" w:hAnsi="Lucida Sans Unicode"/>
                <w:sz w:val="24"/>
              </w:rPr>
            </w:pPr>
            <w:r>
              <w:rPr>
                <w:sz w:val="24"/>
              </w:rPr>
              <w:t xml:space="preserve">Maximum operating temperature in </w:t>
            </w:r>
            <w:r>
              <w:rPr>
                <w:rFonts w:ascii="Lucida Sans Unicode" w:hAnsi="Lucida Sans Unicode"/>
                <w:sz w:val="24"/>
              </w:rPr>
              <w:t>℃</w:t>
            </w:r>
          </w:p>
        </w:tc>
        <w:tc>
          <w:tcPr>
            <w:tcW w:w="5669" w:type="dxa"/>
            <w:vMerge w:val="restart"/>
          </w:tcPr>
          <w:p w:rsidR="00863978" w:rsidRDefault="00863978">
            <w:pPr>
              <w:pStyle w:val="TableParagraph"/>
              <w:spacing w:before="3" w:line="240" w:lineRule="auto"/>
              <w:rPr>
                <w:sz w:val="23"/>
              </w:rPr>
            </w:pPr>
          </w:p>
          <w:p w:rsidR="00863978" w:rsidRDefault="009A3236">
            <w:pPr>
              <w:pStyle w:val="TableParagraph"/>
              <w:spacing w:line="240" w:lineRule="auto"/>
              <w:ind w:left="1971" w:right="1975"/>
              <w:jc w:val="center"/>
              <w:rPr>
                <w:sz w:val="24"/>
              </w:rPr>
            </w:pPr>
            <w:r>
              <w:rPr>
                <w:sz w:val="24"/>
              </w:rPr>
              <w:t>Typical materials</w:t>
            </w:r>
          </w:p>
        </w:tc>
      </w:tr>
      <w:tr w:rsidR="00863978">
        <w:trPr>
          <w:trHeight w:hRule="exact" w:val="557"/>
        </w:trPr>
        <w:tc>
          <w:tcPr>
            <w:tcW w:w="1073" w:type="dxa"/>
          </w:tcPr>
          <w:p w:rsidR="00863978" w:rsidRDefault="009A3236">
            <w:pPr>
              <w:pStyle w:val="TableParagraph"/>
              <w:ind w:left="85" w:right="98"/>
              <w:jc w:val="center"/>
              <w:rPr>
                <w:sz w:val="24"/>
              </w:rPr>
            </w:pPr>
            <w:r>
              <w:rPr>
                <w:sz w:val="24"/>
              </w:rPr>
              <w:t>Previous</w:t>
            </w:r>
          </w:p>
        </w:tc>
        <w:tc>
          <w:tcPr>
            <w:tcW w:w="974" w:type="dxa"/>
          </w:tcPr>
          <w:p w:rsidR="00863978" w:rsidRDefault="009A3236">
            <w:pPr>
              <w:pStyle w:val="TableParagraph"/>
              <w:ind w:left="86" w:right="131"/>
              <w:jc w:val="center"/>
              <w:rPr>
                <w:sz w:val="24"/>
              </w:rPr>
            </w:pPr>
            <w:r>
              <w:rPr>
                <w:sz w:val="24"/>
              </w:rPr>
              <w:t>Present</w:t>
            </w:r>
          </w:p>
        </w:tc>
        <w:tc>
          <w:tcPr>
            <w:tcW w:w="1392" w:type="dxa"/>
            <w:vMerge/>
          </w:tcPr>
          <w:p w:rsidR="00863978" w:rsidRDefault="00863978"/>
        </w:tc>
        <w:tc>
          <w:tcPr>
            <w:tcW w:w="5669" w:type="dxa"/>
            <w:vMerge/>
          </w:tcPr>
          <w:p w:rsidR="00863978" w:rsidRDefault="00863978"/>
        </w:tc>
      </w:tr>
      <w:tr w:rsidR="00863978">
        <w:trPr>
          <w:trHeight w:hRule="exact" w:val="516"/>
        </w:trPr>
        <w:tc>
          <w:tcPr>
            <w:tcW w:w="1073" w:type="dxa"/>
          </w:tcPr>
          <w:p w:rsidR="00863978" w:rsidRDefault="009A3236">
            <w:pPr>
              <w:pStyle w:val="TableParagraph"/>
              <w:spacing w:before="121" w:line="240" w:lineRule="auto"/>
              <w:ind w:right="1"/>
              <w:jc w:val="center"/>
            </w:pPr>
            <w:r>
              <w:t>Y</w:t>
            </w:r>
          </w:p>
        </w:tc>
        <w:tc>
          <w:tcPr>
            <w:tcW w:w="974" w:type="dxa"/>
          </w:tcPr>
          <w:p w:rsidR="00863978" w:rsidRDefault="00863978"/>
        </w:tc>
        <w:tc>
          <w:tcPr>
            <w:tcW w:w="1392" w:type="dxa"/>
          </w:tcPr>
          <w:p w:rsidR="00863978" w:rsidRDefault="009A3236">
            <w:pPr>
              <w:pStyle w:val="TableParagraph"/>
              <w:spacing w:before="121" w:line="240" w:lineRule="auto"/>
              <w:ind w:left="448" w:right="440"/>
              <w:jc w:val="center"/>
            </w:pPr>
            <w:r>
              <w:t>90</w:t>
            </w:r>
          </w:p>
        </w:tc>
        <w:tc>
          <w:tcPr>
            <w:tcW w:w="5669" w:type="dxa"/>
          </w:tcPr>
          <w:p w:rsidR="00863978" w:rsidRDefault="009A3236">
            <w:pPr>
              <w:pStyle w:val="TableParagraph"/>
              <w:spacing w:line="242" w:lineRule="auto"/>
              <w:ind w:left="100" w:right="152"/>
            </w:pPr>
            <w:r>
              <w:t>Cotton, silk, paper, wood, cellulose, fiber etc., without impregnation or oil immersed</w:t>
            </w:r>
          </w:p>
        </w:tc>
      </w:tr>
      <w:tr w:rsidR="00863978">
        <w:trPr>
          <w:trHeight w:hRule="exact" w:val="770"/>
        </w:trPr>
        <w:tc>
          <w:tcPr>
            <w:tcW w:w="1073" w:type="dxa"/>
          </w:tcPr>
          <w:p w:rsidR="00863978" w:rsidRDefault="00863978">
            <w:pPr>
              <w:pStyle w:val="TableParagraph"/>
              <w:spacing w:before="6" w:line="240" w:lineRule="auto"/>
              <w:rPr>
                <w:sz w:val="21"/>
              </w:rPr>
            </w:pPr>
          </w:p>
          <w:p w:rsidR="00863978" w:rsidRDefault="009A3236">
            <w:pPr>
              <w:pStyle w:val="TableParagraph"/>
              <w:spacing w:line="240" w:lineRule="auto"/>
              <w:ind w:right="1"/>
              <w:jc w:val="center"/>
            </w:pPr>
            <w:r>
              <w:t>A</w:t>
            </w:r>
          </w:p>
        </w:tc>
        <w:tc>
          <w:tcPr>
            <w:tcW w:w="974" w:type="dxa"/>
          </w:tcPr>
          <w:p w:rsidR="00863978" w:rsidRDefault="00863978">
            <w:pPr>
              <w:pStyle w:val="TableParagraph"/>
              <w:spacing w:before="6" w:line="240" w:lineRule="auto"/>
              <w:rPr>
                <w:sz w:val="21"/>
              </w:rPr>
            </w:pPr>
          </w:p>
          <w:p w:rsidR="00863978" w:rsidRDefault="009A3236">
            <w:pPr>
              <w:pStyle w:val="TableParagraph"/>
              <w:spacing w:line="240" w:lineRule="auto"/>
              <w:ind w:left="4"/>
              <w:jc w:val="center"/>
            </w:pPr>
            <w:r>
              <w:t>A</w:t>
            </w:r>
          </w:p>
        </w:tc>
        <w:tc>
          <w:tcPr>
            <w:tcW w:w="1392" w:type="dxa"/>
          </w:tcPr>
          <w:p w:rsidR="00863978" w:rsidRDefault="00863978">
            <w:pPr>
              <w:pStyle w:val="TableParagraph"/>
              <w:spacing w:before="6" w:line="240" w:lineRule="auto"/>
              <w:rPr>
                <w:sz w:val="21"/>
              </w:rPr>
            </w:pPr>
          </w:p>
          <w:p w:rsidR="00863978" w:rsidRDefault="009A3236">
            <w:pPr>
              <w:pStyle w:val="TableParagraph"/>
              <w:spacing w:line="240" w:lineRule="auto"/>
              <w:ind w:left="448" w:right="440"/>
              <w:jc w:val="center"/>
            </w:pPr>
            <w:r>
              <w:t>105</w:t>
            </w:r>
          </w:p>
        </w:tc>
        <w:tc>
          <w:tcPr>
            <w:tcW w:w="5669" w:type="dxa"/>
          </w:tcPr>
          <w:p w:rsidR="00863978" w:rsidRDefault="009A3236">
            <w:pPr>
              <w:pStyle w:val="TableParagraph"/>
              <w:spacing w:line="240" w:lineRule="auto"/>
              <w:ind w:left="100" w:right="98"/>
              <w:jc w:val="both"/>
            </w:pPr>
            <w:r>
              <w:t>The material of class Y impregnated with natural resins, cellulose esters, insulating oils etc., and also laminated wood, varnished paper etc.</w:t>
            </w:r>
          </w:p>
        </w:tc>
      </w:tr>
      <w:tr w:rsidR="00863978">
        <w:trPr>
          <w:trHeight w:hRule="exact" w:val="516"/>
        </w:trPr>
        <w:tc>
          <w:tcPr>
            <w:tcW w:w="1073" w:type="dxa"/>
          </w:tcPr>
          <w:p w:rsidR="00863978" w:rsidRDefault="009A3236">
            <w:pPr>
              <w:pStyle w:val="TableParagraph"/>
              <w:spacing w:before="118" w:line="240" w:lineRule="auto"/>
              <w:ind w:right="1"/>
              <w:jc w:val="center"/>
            </w:pPr>
            <w:r>
              <w:t>E</w:t>
            </w:r>
          </w:p>
        </w:tc>
        <w:tc>
          <w:tcPr>
            <w:tcW w:w="974" w:type="dxa"/>
          </w:tcPr>
          <w:p w:rsidR="00863978" w:rsidRDefault="009A3236">
            <w:pPr>
              <w:pStyle w:val="TableParagraph"/>
              <w:spacing w:before="118" w:line="240" w:lineRule="auto"/>
              <w:ind w:left="4"/>
              <w:jc w:val="center"/>
            </w:pPr>
            <w:r>
              <w:t>E</w:t>
            </w:r>
          </w:p>
        </w:tc>
        <w:tc>
          <w:tcPr>
            <w:tcW w:w="1392" w:type="dxa"/>
          </w:tcPr>
          <w:p w:rsidR="00863978" w:rsidRDefault="009A3236">
            <w:pPr>
              <w:pStyle w:val="TableParagraph"/>
              <w:spacing w:before="118" w:line="240" w:lineRule="auto"/>
              <w:ind w:left="448" w:right="440"/>
              <w:jc w:val="center"/>
            </w:pPr>
            <w:r>
              <w:t>120</w:t>
            </w:r>
          </w:p>
        </w:tc>
        <w:tc>
          <w:tcPr>
            <w:tcW w:w="5669" w:type="dxa"/>
          </w:tcPr>
          <w:p w:rsidR="00863978" w:rsidRDefault="009A3236">
            <w:pPr>
              <w:pStyle w:val="TableParagraph"/>
              <w:spacing w:line="240" w:lineRule="auto"/>
              <w:ind w:left="100" w:right="152"/>
            </w:pPr>
            <w:r>
              <w:t>Synthetic resin enamels of vinyl acetate or nylon tapes,  cotton and paper laminates with formaldehyde bonding</w:t>
            </w:r>
            <w:r>
              <w:rPr>
                <w:spacing w:val="-17"/>
              </w:rPr>
              <w:t xml:space="preserve"> </w:t>
            </w:r>
            <w:r>
              <w:t>etc.,</w:t>
            </w:r>
          </w:p>
        </w:tc>
      </w:tr>
      <w:tr w:rsidR="00863978">
        <w:trPr>
          <w:trHeight w:hRule="exact" w:val="516"/>
        </w:trPr>
        <w:tc>
          <w:tcPr>
            <w:tcW w:w="1073" w:type="dxa"/>
          </w:tcPr>
          <w:p w:rsidR="00863978" w:rsidRDefault="009A3236">
            <w:pPr>
              <w:pStyle w:val="TableParagraph"/>
              <w:spacing w:before="118" w:line="240" w:lineRule="auto"/>
              <w:jc w:val="center"/>
            </w:pPr>
            <w:r>
              <w:t>B</w:t>
            </w:r>
          </w:p>
        </w:tc>
        <w:tc>
          <w:tcPr>
            <w:tcW w:w="974" w:type="dxa"/>
          </w:tcPr>
          <w:p w:rsidR="00863978" w:rsidRDefault="009A3236">
            <w:pPr>
              <w:pStyle w:val="TableParagraph"/>
              <w:spacing w:before="118" w:line="240" w:lineRule="auto"/>
              <w:ind w:left="2"/>
              <w:jc w:val="center"/>
            </w:pPr>
            <w:r>
              <w:t>B</w:t>
            </w:r>
          </w:p>
        </w:tc>
        <w:tc>
          <w:tcPr>
            <w:tcW w:w="1392" w:type="dxa"/>
          </w:tcPr>
          <w:p w:rsidR="00863978" w:rsidRDefault="009A3236">
            <w:pPr>
              <w:pStyle w:val="TableParagraph"/>
              <w:spacing w:before="118" w:line="240" w:lineRule="auto"/>
              <w:ind w:left="448" w:right="440"/>
              <w:jc w:val="center"/>
            </w:pPr>
            <w:r>
              <w:t>130</w:t>
            </w:r>
          </w:p>
        </w:tc>
        <w:tc>
          <w:tcPr>
            <w:tcW w:w="5669" w:type="dxa"/>
          </w:tcPr>
          <w:p w:rsidR="00863978" w:rsidRDefault="009A3236">
            <w:pPr>
              <w:pStyle w:val="TableParagraph"/>
              <w:spacing w:line="240" w:lineRule="auto"/>
              <w:ind w:left="100" w:right="152"/>
            </w:pPr>
            <w:r>
              <w:t>Mica, glass fiber, asbestos etc., with suitable bonding substances, built up mica, glass fiber and asbestos laminates.</w:t>
            </w:r>
          </w:p>
        </w:tc>
      </w:tr>
      <w:tr w:rsidR="00863978">
        <w:trPr>
          <w:trHeight w:hRule="exact" w:val="516"/>
        </w:trPr>
        <w:tc>
          <w:tcPr>
            <w:tcW w:w="1073" w:type="dxa"/>
          </w:tcPr>
          <w:p w:rsidR="00863978" w:rsidRDefault="009A3236">
            <w:pPr>
              <w:pStyle w:val="TableParagraph"/>
              <w:spacing w:before="118" w:line="240" w:lineRule="auto"/>
              <w:jc w:val="center"/>
            </w:pPr>
            <w:r>
              <w:t>F</w:t>
            </w:r>
          </w:p>
        </w:tc>
        <w:tc>
          <w:tcPr>
            <w:tcW w:w="974" w:type="dxa"/>
          </w:tcPr>
          <w:p w:rsidR="00863978" w:rsidRDefault="009A3236">
            <w:pPr>
              <w:pStyle w:val="TableParagraph"/>
              <w:spacing w:before="118" w:line="240" w:lineRule="auto"/>
              <w:ind w:left="1"/>
              <w:jc w:val="center"/>
            </w:pPr>
            <w:r>
              <w:t>F</w:t>
            </w:r>
          </w:p>
        </w:tc>
        <w:tc>
          <w:tcPr>
            <w:tcW w:w="1392" w:type="dxa"/>
          </w:tcPr>
          <w:p w:rsidR="00863978" w:rsidRDefault="009A3236">
            <w:pPr>
              <w:pStyle w:val="TableParagraph"/>
              <w:spacing w:before="118" w:line="240" w:lineRule="auto"/>
              <w:ind w:left="448" w:right="440"/>
              <w:jc w:val="center"/>
            </w:pPr>
            <w:r>
              <w:t>155</w:t>
            </w:r>
          </w:p>
        </w:tc>
        <w:tc>
          <w:tcPr>
            <w:tcW w:w="5669" w:type="dxa"/>
          </w:tcPr>
          <w:p w:rsidR="00863978" w:rsidRDefault="009A3236">
            <w:pPr>
              <w:pStyle w:val="TableParagraph"/>
              <w:spacing w:line="240" w:lineRule="auto"/>
              <w:ind w:left="100" w:right="152"/>
            </w:pPr>
            <w:r>
              <w:t>The materials of Class B with more thermal resistance bonding materials</w:t>
            </w:r>
          </w:p>
        </w:tc>
      </w:tr>
      <w:tr w:rsidR="00863978">
        <w:trPr>
          <w:trHeight w:hRule="exact" w:val="514"/>
        </w:trPr>
        <w:tc>
          <w:tcPr>
            <w:tcW w:w="1073" w:type="dxa"/>
          </w:tcPr>
          <w:p w:rsidR="00863978" w:rsidRDefault="009A3236">
            <w:pPr>
              <w:pStyle w:val="TableParagraph"/>
              <w:spacing w:before="118" w:line="240" w:lineRule="auto"/>
              <w:ind w:right="1"/>
              <w:jc w:val="center"/>
            </w:pPr>
            <w:r>
              <w:t>H</w:t>
            </w:r>
          </w:p>
        </w:tc>
        <w:tc>
          <w:tcPr>
            <w:tcW w:w="974" w:type="dxa"/>
          </w:tcPr>
          <w:p w:rsidR="00863978" w:rsidRDefault="009A3236">
            <w:pPr>
              <w:pStyle w:val="TableParagraph"/>
              <w:spacing w:before="118" w:line="240" w:lineRule="auto"/>
              <w:ind w:left="4"/>
              <w:jc w:val="center"/>
            </w:pPr>
            <w:r>
              <w:t>H</w:t>
            </w:r>
          </w:p>
        </w:tc>
        <w:tc>
          <w:tcPr>
            <w:tcW w:w="1392" w:type="dxa"/>
          </w:tcPr>
          <w:p w:rsidR="00863978" w:rsidRDefault="009A3236">
            <w:pPr>
              <w:pStyle w:val="TableParagraph"/>
              <w:spacing w:before="118" w:line="240" w:lineRule="auto"/>
              <w:ind w:left="448" w:right="440"/>
              <w:jc w:val="center"/>
            </w:pPr>
            <w:r>
              <w:t>180</w:t>
            </w:r>
          </w:p>
        </w:tc>
        <w:tc>
          <w:tcPr>
            <w:tcW w:w="5669" w:type="dxa"/>
          </w:tcPr>
          <w:p w:rsidR="00863978" w:rsidRDefault="009A3236">
            <w:pPr>
              <w:pStyle w:val="TableParagraph"/>
              <w:spacing w:line="240" w:lineRule="auto"/>
              <w:ind w:left="100" w:right="152"/>
            </w:pPr>
            <w:r>
              <w:t>Glass fiber and asbestos materials and built up mica with appropriate silicone resins</w:t>
            </w:r>
          </w:p>
        </w:tc>
      </w:tr>
      <w:tr w:rsidR="00863978">
        <w:trPr>
          <w:trHeight w:hRule="exact" w:val="578"/>
        </w:trPr>
        <w:tc>
          <w:tcPr>
            <w:tcW w:w="1073" w:type="dxa"/>
          </w:tcPr>
          <w:p w:rsidR="00863978" w:rsidRDefault="009A3236">
            <w:pPr>
              <w:pStyle w:val="TableParagraph"/>
              <w:spacing w:before="152" w:line="240" w:lineRule="auto"/>
              <w:jc w:val="center"/>
            </w:pPr>
            <w:r>
              <w:t>C</w:t>
            </w:r>
          </w:p>
        </w:tc>
        <w:tc>
          <w:tcPr>
            <w:tcW w:w="974" w:type="dxa"/>
          </w:tcPr>
          <w:p w:rsidR="00863978" w:rsidRDefault="009A3236">
            <w:pPr>
              <w:pStyle w:val="TableParagraph"/>
              <w:spacing w:before="152" w:line="240" w:lineRule="auto"/>
              <w:ind w:left="2"/>
              <w:jc w:val="center"/>
            </w:pPr>
            <w:r>
              <w:t>C</w:t>
            </w:r>
          </w:p>
        </w:tc>
        <w:tc>
          <w:tcPr>
            <w:tcW w:w="1392" w:type="dxa"/>
          </w:tcPr>
          <w:p w:rsidR="00863978" w:rsidRDefault="009A3236">
            <w:pPr>
              <w:pStyle w:val="TableParagraph"/>
              <w:spacing w:before="152" w:line="240" w:lineRule="auto"/>
              <w:ind w:left="448" w:right="440"/>
              <w:jc w:val="center"/>
            </w:pPr>
            <w:r>
              <w:t>&gt;180</w:t>
            </w:r>
          </w:p>
        </w:tc>
        <w:tc>
          <w:tcPr>
            <w:tcW w:w="5669" w:type="dxa"/>
          </w:tcPr>
          <w:p w:rsidR="00863978" w:rsidRDefault="009A3236">
            <w:pPr>
              <w:pStyle w:val="TableParagraph"/>
              <w:spacing w:line="252" w:lineRule="exact"/>
              <w:ind w:left="100" w:right="152"/>
            </w:pPr>
            <w:r>
              <w:t>Mica, ceramics, glass, quartz and asbestos with binders or resins of super thermal stability.</w:t>
            </w:r>
          </w:p>
        </w:tc>
      </w:tr>
    </w:tbl>
    <w:p w:rsidR="00863978" w:rsidRDefault="00863978">
      <w:pPr>
        <w:pStyle w:val="BodyText"/>
        <w:spacing w:before="1"/>
        <w:rPr>
          <w:sz w:val="16"/>
        </w:rPr>
      </w:pPr>
    </w:p>
    <w:p w:rsidR="00863978" w:rsidRDefault="009A3236">
      <w:pPr>
        <w:pStyle w:val="BodyText"/>
        <w:spacing w:before="62" w:line="276" w:lineRule="exact"/>
        <w:ind w:left="1799" w:right="1323"/>
      </w:pPr>
      <w:r>
        <w:t>The maximum operating temperature is the temperature the insulation can reach during operation and is the sum of standardized ambient temperature i.e. 40 degree centigrade, permissible temperature rise and allowance tolerance for hot spot in winding. For e</w:t>
      </w:r>
      <w:r>
        <w:t>xample, the maximum temperature of class B insulation is (ambient temperature 40 + allowable temperature rise 80 + hot spot tolerance 10) = 130</w:t>
      </w:r>
      <w:r>
        <w:rPr>
          <w:position w:val="11"/>
          <w:sz w:val="16"/>
        </w:rPr>
        <w:t>o</w:t>
      </w:r>
      <w:r>
        <w:t>C.</w:t>
      </w:r>
    </w:p>
    <w:p w:rsidR="00863978" w:rsidRDefault="00863978">
      <w:pPr>
        <w:pStyle w:val="BodyText"/>
        <w:ind w:left="1619"/>
        <w:rPr>
          <w:sz w:val="20"/>
        </w:rPr>
      </w:pPr>
      <w:r>
        <w:rPr>
          <w:sz w:val="20"/>
        </w:rPr>
      </w:r>
      <w:r>
        <w:rPr>
          <w:sz w:val="20"/>
        </w:rPr>
        <w:pict>
          <v:group id="_x0000_s2050" style="width:.75pt;height:14.55pt;mso-position-horizontal-relative:char;mso-position-vertical-relative:line" coordsize="15,291">
            <v:line id="_x0000_s2051" style="position:absolute" from="8,8" to="8,283" strokeweight=".25383mm"/>
            <w10:wrap type="none"/>
            <w10:anchorlock/>
          </v:group>
        </w:pict>
      </w:r>
    </w:p>
    <w:p w:rsidR="00863978" w:rsidRDefault="009A3236">
      <w:pPr>
        <w:pStyle w:val="BodyText"/>
        <w:spacing w:line="228" w:lineRule="exact"/>
        <w:ind w:left="1799" w:right="917"/>
      </w:pPr>
      <w:r>
        <w:t>Insulation is the weakest element against heat and is a critical factor in deciding the life of</w:t>
      </w:r>
    </w:p>
    <w:p w:rsidR="00863978" w:rsidRDefault="009A3236">
      <w:pPr>
        <w:pStyle w:val="BodyText"/>
        <w:ind w:left="1799" w:right="917"/>
      </w:pPr>
      <w:r>
        <w:t>electrical equipment. The maximum operating temperatures prescribed for different class of</w:t>
      </w:r>
    </w:p>
    <w:p w:rsidR="00863978" w:rsidRDefault="00863978">
      <w:pPr>
        <w:sectPr w:rsidR="00863978">
          <w:pgSz w:w="12240" w:h="15840"/>
          <w:pgMar w:top="1340" w:right="0" w:bottom="960" w:left="0" w:header="240" w:footer="762" w:gutter="0"/>
          <w:cols w:space="720"/>
        </w:sectPr>
      </w:pPr>
    </w:p>
    <w:p w:rsidR="00863978" w:rsidRDefault="00863978">
      <w:pPr>
        <w:pStyle w:val="BodyText"/>
        <w:spacing w:before="5"/>
        <w:rPr>
          <w:sz w:val="25"/>
        </w:rPr>
      </w:pPr>
    </w:p>
    <w:p w:rsidR="00863978" w:rsidRDefault="009A3236">
      <w:pPr>
        <w:pStyle w:val="BodyText"/>
        <w:spacing w:before="62" w:line="276" w:lineRule="exact"/>
        <w:ind w:left="1799" w:right="1283"/>
      </w:pPr>
      <w:r>
        <w:t>insulation are for</w:t>
      </w:r>
      <w:r>
        <w:t xml:space="preserve"> a healthy lifetime of 20,000 hours. The height temperature permitted for the machine parts is usually about 200</w:t>
      </w:r>
      <w:r>
        <w:rPr>
          <w:position w:val="11"/>
          <w:sz w:val="16"/>
        </w:rPr>
        <w:t>0</w:t>
      </w:r>
      <w:r>
        <w:t>C at the maximum. Exceeding the maximum operating temperature will affect the life of the insulation. As a rule of thumb, the lifetime of the w</w:t>
      </w:r>
      <w:r>
        <w:t>inding insulation will be reduced by half for every 10 ºC rise in temperature. The present day trend is to design the machine using class F insulation for class B temperature rise.</w:t>
      </w:r>
    </w:p>
    <w:sectPr w:rsidR="00863978" w:rsidSect="00863978">
      <w:pgSz w:w="12240" w:h="15840"/>
      <w:pgMar w:top="1340" w:right="0" w:bottom="960" w:left="0" w:header="240" w:footer="7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236" w:rsidRDefault="009A3236" w:rsidP="00863978">
      <w:r>
        <w:separator/>
      </w:r>
    </w:p>
  </w:endnote>
  <w:endnote w:type="continuationSeparator" w:id="1">
    <w:p w:rsidR="009A3236" w:rsidRDefault="009A3236" w:rsidP="00863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4F" w:rsidRDefault="008F1C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8" w:rsidRDefault="00863978">
    <w:pPr>
      <w:pStyle w:val="BodyText"/>
      <w:spacing w:line="14" w:lineRule="auto"/>
      <w:rPr>
        <w:sz w:val="20"/>
      </w:rPr>
    </w:pPr>
    <w:r w:rsidRPr="00863978">
      <w:pict>
        <v:shapetype id="_x0000_t202" coordsize="21600,21600" o:spt="202" path="m,l,21600r21600,l21600,xe">
          <v:stroke joinstyle="miter"/>
          <v:path gradientshapeok="t" o:connecttype="rect"/>
        </v:shapetype>
        <v:shape id="_x0000_s1025" type="#_x0000_t202" style="position:absolute;margin-left:541pt;margin-top:742.9pt;width:10pt;height:14pt;z-index:-16456;mso-position-horizontal-relative:page;mso-position-vertical-relative:page" filled="f" stroked="f">
          <v:textbox inset="0,0,0,0">
            <w:txbxContent>
              <w:p w:rsidR="00863978" w:rsidRDefault="00863978">
                <w:pPr>
                  <w:pStyle w:val="BodyText"/>
                  <w:spacing w:line="254" w:lineRule="exact"/>
                  <w:ind w:left="40"/>
                </w:pPr>
                <w:r>
                  <w:fldChar w:fldCharType="begin"/>
                </w:r>
                <w:r w:rsidR="009A3236">
                  <w:instrText xml:space="preserve"> PAGE </w:instrText>
                </w:r>
                <w:r>
                  <w:fldChar w:fldCharType="separate"/>
                </w:r>
                <w:r w:rsidR="008F1C4F">
                  <w:rPr>
                    <w:noProof/>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4F" w:rsidRDefault="008F1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236" w:rsidRDefault="009A3236" w:rsidP="00863978">
      <w:r>
        <w:separator/>
      </w:r>
    </w:p>
  </w:footnote>
  <w:footnote w:type="continuationSeparator" w:id="1">
    <w:p w:rsidR="009A3236" w:rsidRDefault="009A3236" w:rsidP="00863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4F" w:rsidRDefault="008F1C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8" w:rsidRDefault="00863978">
    <w:pPr>
      <w:pStyle w:val="BodyText"/>
      <w:spacing w:line="14" w:lineRule="auto"/>
      <w:rPr>
        <w:sz w:val="20"/>
      </w:rPr>
    </w:pPr>
    <w:r w:rsidRPr="00863978">
      <w:pict>
        <v:line id="_x0000_s1026" style="position:absolute;z-index:-16480;mso-position-horizontal-relative:page;mso-position-vertical-relative:page" from=".5pt,67.45pt" to="612pt,67.45pt" strokecolor="#7f7f7f">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4F" w:rsidRDefault="008F1C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291"/>
    <w:multiLevelType w:val="hybridMultilevel"/>
    <w:tmpl w:val="B218BFC2"/>
    <w:lvl w:ilvl="0" w:tplc="F29CF21C">
      <w:start w:val="1"/>
      <w:numFmt w:val="decimal"/>
      <w:lvlText w:val="%1)"/>
      <w:lvlJc w:val="left"/>
      <w:pPr>
        <w:ind w:left="2160" w:hanging="360"/>
        <w:jc w:val="left"/>
      </w:pPr>
      <w:rPr>
        <w:rFonts w:ascii="Times New Roman" w:eastAsia="Times New Roman" w:hAnsi="Times New Roman" w:cs="Times New Roman" w:hint="default"/>
        <w:spacing w:val="-21"/>
        <w:w w:val="99"/>
        <w:sz w:val="24"/>
        <w:szCs w:val="24"/>
      </w:rPr>
    </w:lvl>
    <w:lvl w:ilvl="1" w:tplc="C0A63F34">
      <w:start w:val="1"/>
      <w:numFmt w:val="bullet"/>
      <w:lvlText w:val="•"/>
      <w:lvlJc w:val="left"/>
      <w:pPr>
        <w:ind w:left="3168" w:hanging="360"/>
      </w:pPr>
      <w:rPr>
        <w:rFonts w:hint="default"/>
      </w:rPr>
    </w:lvl>
    <w:lvl w:ilvl="2" w:tplc="3BBE3BDE">
      <w:start w:val="1"/>
      <w:numFmt w:val="bullet"/>
      <w:lvlText w:val="•"/>
      <w:lvlJc w:val="left"/>
      <w:pPr>
        <w:ind w:left="4176" w:hanging="360"/>
      </w:pPr>
      <w:rPr>
        <w:rFonts w:hint="default"/>
      </w:rPr>
    </w:lvl>
    <w:lvl w:ilvl="3" w:tplc="0B74E338">
      <w:start w:val="1"/>
      <w:numFmt w:val="bullet"/>
      <w:lvlText w:val="•"/>
      <w:lvlJc w:val="left"/>
      <w:pPr>
        <w:ind w:left="5184" w:hanging="360"/>
      </w:pPr>
      <w:rPr>
        <w:rFonts w:hint="default"/>
      </w:rPr>
    </w:lvl>
    <w:lvl w:ilvl="4" w:tplc="8B0600CE">
      <w:start w:val="1"/>
      <w:numFmt w:val="bullet"/>
      <w:lvlText w:val="•"/>
      <w:lvlJc w:val="left"/>
      <w:pPr>
        <w:ind w:left="6192" w:hanging="360"/>
      </w:pPr>
      <w:rPr>
        <w:rFonts w:hint="default"/>
      </w:rPr>
    </w:lvl>
    <w:lvl w:ilvl="5" w:tplc="4F9EBB9A">
      <w:start w:val="1"/>
      <w:numFmt w:val="bullet"/>
      <w:lvlText w:val="•"/>
      <w:lvlJc w:val="left"/>
      <w:pPr>
        <w:ind w:left="7200" w:hanging="360"/>
      </w:pPr>
      <w:rPr>
        <w:rFonts w:hint="default"/>
      </w:rPr>
    </w:lvl>
    <w:lvl w:ilvl="6" w:tplc="821CCA72">
      <w:start w:val="1"/>
      <w:numFmt w:val="bullet"/>
      <w:lvlText w:val="•"/>
      <w:lvlJc w:val="left"/>
      <w:pPr>
        <w:ind w:left="8208" w:hanging="360"/>
      </w:pPr>
      <w:rPr>
        <w:rFonts w:hint="default"/>
      </w:rPr>
    </w:lvl>
    <w:lvl w:ilvl="7" w:tplc="000E83FA">
      <w:start w:val="1"/>
      <w:numFmt w:val="bullet"/>
      <w:lvlText w:val="•"/>
      <w:lvlJc w:val="left"/>
      <w:pPr>
        <w:ind w:left="9216" w:hanging="360"/>
      </w:pPr>
      <w:rPr>
        <w:rFonts w:hint="default"/>
      </w:rPr>
    </w:lvl>
    <w:lvl w:ilvl="8" w:tplc="89B6A088">
      <w:start w:val="1"/>
      <w:numFmt w:val="bullet"/>
      <w:lvlText w:val="•"/>
      <w:lvlJc w:val="left"/>
      <w:pPr>
        <w:ind w:left="10224" w:hanging="360"/>
      </w:pPr>
      <w:rPr>
        <w:rFonts w:hint="default"/>
      </w:rPr>
    </w:lvl>
  </w:abstractNum>
  <w:abstractNum w:abstractNumId="1">
    <w:nsid w:val="089A3AF4"/>
    <w:multiLevelType w:val="hybridMultilevel"/>
    <w:tmpl w:val="D0225E86"/>
    <w:lvl w:ilvl="0" w:tplc="97E0EE96">
      <w:start w:val="1"/>
      <w:numFmt w:val="decimal"/>
      <w:lvlText w:val="%1)"/>
      <w:lvlJc w:val="left"/>
      <w:pPr>
        <w:ind w:left="2520" w:hanging="360"/>
        <w:jc w:val="left"/>
      </w:pPr>
      <w:rPr>
        <w:rFonts w:ascii="Times New Roman" w:eastAsia="Times New Roman" w:hAnsi="Times New Roman" w:cs="Times New Roman" w:hint="default"/>
        <w:spacing w:val="-21"/>
        <w:w w:val="99"/>
        <w:sz w:val="24"/>
        <w:szCs w:val="24"/>
      </w:rPr>
    </w:lvl>
    <w:lvl w:ilvl="1" w:tplc="7E7023F2">
      <w:start w:val="1"/>
      <w:numFmt w:val="bullet"/>
      <w:lvlText w:val="•"/>
      <w:lvlJc w:val="left"/>
      <w:pPr>
        <w:ind w:left="3492" w:hanging="360"/>
      </w:pPr>
      <w:rPr>
        <w:rFonts w:hint="default"/>
      </w:rPr>
    </w:lvl>
    <w:lvl w:ilvl="2" w:tplc="44A6F474">
      <w:start w:val="1"/>
      <w:numFmt w:val="bullet"/>
      <w:lvlText w:val="•"/>
      <w:lvlJc w:val="left"/>
      <w:pPr>
        <w:ind w:left="4464" w:hanging="360"/>
      </w:pPr>
      <w:rPr>
        <w:rFonts w:hint="default"/>
      </w:rPr>
    </w:lvl>
    <w:lvl w:ilvl="3" w:tplc="CB5E4B6A">
      <w:start w:val="1"/>
      <w:numFmt w:val="bullet"/>
      <w:lvlText w:val="•"/>
      <w:lvlJc w:val="left"/>
      <w:pPr>
        <w:ind w:left="5436" w:hanging="360"/>
      </w:pPr>
      <w:rPr>
        <w:rFonts w:hint="default"/>
      </w:rPr>
    </w:lvl>
    <w:lvl w:ilvl="4" w:tplc="6F6869E8">
      <w:start w:val="1"/>
      <w:numFmt w:val="bullet"/>
      <w:lvlText w:val="•"/>
      <w:lvlJc w:val="left"/>
      <w:pPr>
        <w:ind w:left="6408" w:hanging="360"/>
      </w:pPr>
      <w:rPr>
        <w:rFonts w:hint="default"/>
      </w:rPr>
    </w:lvl>
    <w:lvl w:ilvl="5" w:tplc="52A87808">
      <w:start w:val="1"/>
      <w:numFmt w:val="bullet"/>
      <w:lvlText w:val="•"/>
      <w:lvlJc w:val="left"/>
      <w:pPr>
        <w:ind w:left="7380" w:hanging="360"/>
      </w:pPr>
      <w:rPr>
        <w:rFonts w:hint="default"/>
      </w:rPr>
    </w:lvl>
    <w:lvl w:ilvl="6" w:tplc="5510AB50">
      <w:start w:val="1"/>
      <w:numFmt w:val="bullet"/>
      <w:lvlText w:val="•"/>
      <w:lvlJc w:val="left"/>
      <w:pPr>
        <w:ind w:left="8352" w:hanging="360"/>
      </w:pPr>
      <w:rPr>
        <w:rFonts w:hint="default"/>
      </w:rPr>
    </w:lvl>
    <w:lvl w:ilvl="7" w:tplc="AF04DC5C">
      <w:start w:val="1"/>
      <w:numFmt w:val="bullet"/>
      <w:lvlText w:val="•"/>
      <w:lvlJc w:val="left"/>
      <w:pPr>
        <w:ind w:left="9324" w:hanging="360"/>
      </w:pPr>
      <w:rPr>
        <w:rFonts w:hint="default"/>
      </w:rPr>
    </w:lvl>
    <w:lvl w:ilvl="8" w:tplc="751AEB2C">
      <w:start w:val="1"/>
      <w:numFmt w:val="bullet"/>
      <w:lvlText w:val="•"/>
      <w:lvlJc w:val="left"/>
      <w:pPr>
        <w:ind w:left="10296" w:hanging="360"/>
      </w:pPr>
      <w:rPr>
        <w:rFonts w:hint="default"/>
      </w:rPr>
    </w:lvl>
  </w:abstractNum>
  <w:abstractNum w:abstractNumId="2">
    <w:nsid w:val="1864623E"/>
    <w:multiLevelType w:val="hybridMultilevel"/>
    <w:tmpl w:val="7348FA92"/>
    <w:lvl w:ilvl="0" w:tplc="68BA0FF6">
      <w:start w:val="1"/>
      <w:numFmt w:val="decimal"/>
      <w:lvlText w:val="%1)"/>
      <w:lvlJc w:val="left"/>
      <w:pPr>
        <w:ind w:left="2160" w:hanging="360"/>
        <w:jc w:val="left"/>
      </w:pPr>
      <w:rPr>
        <w:rFonts w:ascii="Times New Roman" w:eastAsia="Times New Roman" w:hAnsi="Times New Roman" w:cs="Times New Roman" w:hint="default"/>
        <w:spacing w:val="-21"/>
        <w:w w:val="99"/>
        <w:sz w:val="24"/>
        <w:szCs w:val="24"/>
      </w:rPr>
    </w:lvl>
    <w:lvl w:ilvl="1" w:tplc="9036F6D6">
      <w:start w:val="1"/>
      <w:numFmt w:val="bullet"/>
      <w:lvlText w:val="•"/>
      <w:lvlJc w:val="left"/>
      <w:pPr>
        <w:ind w:left="3168" w:hanging="360"/>
      </w:pPr>
      <w:rPr>
        <w:rFonts w:hint="default"/>
      </w:rPr>
    </w:lvl>
    <w:lvl w:ilvl="2" w:tplc="38E635B2">
      <w:start w:val="1"/>
      <w:numFmt w:val="bullet"/>
      <w:lvlText w:val="•"/>
      <w:lvlJc w:val="left"/>
      <w:pPr>
        <w:ind w:left="4176" w:hanging="360"/>
      </w:pPr>
      <w:rPr>
        <w:rFonts w:hint="default"/>
      </w:rPr>
    </w:lvl>
    <w:lvl w:ilvl="3" w:tplc="49EA2138">
      <w:start w:val="1"/>
      <w:numFmt w:val="bullet"/>
      <w:lvlText w:val="•"/>
      <w:lvlJc w:val="left"/>
      <w:pPr>
        <w:ind w:left="5184" w:hanging="360"/>
      </w:pPr>
      <w:rPr>
        <w:rFonts w:hint="default"/>
      </w:rPr>
    </w:lvl>
    <w:lvl w:ilvl="4" w:tplc="D3E6C87C">
      <w:start w:val="1"/>
      <w:numFmt w:val="bullet"/>
      <w:lvlText w:val="•"/>
      <w:lvlJc w:val="left"/>
      <w:pPr>
        <w:ind w:left="6192" w:hanging="360"/>
      </w:pPr>
      <w:rPr>
        <w:rFonts w:hint="default"/>
      </w:rPr>
    </w:lvl>
    <w:lvl w:ilvl="5" w:tplc="C9DED0B8">
      <w:start w:val="1"/>
      <w:numFmt w:val="bullet"/>
      <w:lvlText w:val="•"/>
      <w:lvlJc w:val="left"/>
      <w:pPr>
        <w:ind w:left="7200" w:hanging="360"/>
      </w:pPr>
      <w:rPr>
        <w:rFonts w:hint="default"/>
      </w:rPr>
    </w:lvl>
    <w:lvl w:ilvl="6" w:tplc="9B904B30">
      <w:start w:val="1"/>
      <w:numFmt w:val="bullet"/>
      <w:lvlText w:val="•"/>
      <w:lvlJc w:val="left"/>
      <w:pPr>
        <w:ind w:left="8208" w:hanging="360"/>
      </w:pPr>
      <w:rPr>
        <w:rFonts w:hint="default"/>
      </w:rPr>
    </w:lvl>
    <w:lvl w:ilvl="7" w:tplc="BE0436DE">
      <w:start w:val="1"/>
      <w:numFmt w:val="bullet"/>
      <w:lvlText w:val="•"/>
      <w:lvlJc w:val="left"/>
      <w:pPr>
        <w:ind w:left="9216" w:hanging="360"/>
      </w:pPr>
      <w:rPr>
        <w:rFonts w:hint="default"/>
      </w:rPr>
    </w:lvl>
    <w:lvl w:ilvl="8" w:tplc="604E26C0">
      <w:start w:val="1"/>
      <w:numFmt w:val="bullet"/>
      <w:lvlText w:val="•"/>
      <w:lvlJc w:val="left"/>
      <w:pPr>
        <w:ind w:left="10224" w:hanging="360"/>
      </w:pPr>
      <w:rPr>
        <w:rFonts w:hint="default"/>
      </w:rPr>
    </w:lvl>
  </w:abstractNum>
  <w:abstractNum w:abstractNumId="3">
    <w:nsid w:val="33D06DFE"/>
    <w:multiLevelType w:val="hybridMultilevel"/>
    <w:tmpl w:val="159E8D12"/>
    <w:lvl w:ilvl="0" w:tplc="7304FF4A">
      <w:start w:val="1"/>
      <w:numFmt w:val="lowerLetter"/>
      <w:lvlText w:val="%1."/>
      <w:lvlJc w:val="left"/>
      <w:pPr>
        <w:ind w:left="2040" w:hanging="227"/>
        <w:jc w:val="left"/>
      </w:pPr>
      <w:rPr>
        <w:rFonts w:ascii="Times New Roman" w:eastAsia="Times New Roman" w:hAnsi="Times New Roman" w:cs="Times New Roman" w:hint="default"/>
        <w:spacing w:val="-1"/>
        <w:w w:val="99"/>
        <w:sz w:val="24"/>
        <w:szCs w:val="24"/>
      </w:rPr>
    </w:lvl>
    <w:lvl w:ilvl="1" w:tplc="82DA8412">
      <w:start w:val="1"/>
      <w:numFmt w:val="decimal"/>
      <w:lvlText w:val="%2."/>
      <w:lvlJc w:val="left"/>
      <w:pPr>
        <w:ind w:left="2520" w:hanging="360"/>
        <w:jc w:val="left"/>
      </w:pPr>
      <w:rPr>
        <w:rFonts w:ascii="Times New Roman" w:eastAsia="Times New Roman" w:hAnsi="Times New Roman" w:cs="Times New Roman" w:hint="default"/>
        <w:spacing w:val="-6"/>
        <w:w w:val="99"/>
        <w:sz w:val="24"/>
        <w:szCs w:val="24"/>
      </w:rPr>
    </w:lvl>
    <w:lvl w:ilvl="2" w:tplc="0E1EFEE6">
      <w:start w:val="1"/>
      <w:numFmt w:val="lowerLetter"/>
      <w:lvlText w:val="%3."/>
      <w:lvlJc w:val="left"/>
      <w:pPr>
        <w:ind w:left="2520" w:hanging="360"/>
        <w:jc w:val="left"/>
      </w:pPr>
      <w:rPr>
        <w:rFonts w:ascii="Times New Roman" w:eastAsia="Times New Roman" w:hAnsi="Times New Roman" w:cs="Times New Roman" w:hint="default"/>
        <w:spacing w:val="-9"/>
        <w:w w:val="99"/>
        <w:sz w:val="24"/>
        <w:szCs w:val="24"/>
      </w:rPr>
    </w:lvl>
    <w:lvl w:ilvl="3" w:tplc="80F6D84C">
      <w:start w:val="1"/>
      <w:numFmt w:val="bullet"/>
      <w:lvlText w:val="•"/>
      <w:lvlJc w:val="left"/>
      <w:pPr>
        <w:ind w:left="4680" w:hanging="360"/>
      </w:pPr>
      <w:rPr>
        <w:rFonts w:hint="default"/>
      </w:rPr>
    </w:lvl>
    <w:lvl w:ilvl="4" w:tplc="53DA5D28">
      <w:start w:val="1"/>
      <w:numFmt w:val="bullet"/>
      <w:lvlText w:val="•"/>
      <w:lvlJc w:val="left"/>
      <w:pPr>
        <w:ind w:left="5760" w:hanging="360"/>
      </w:pPr>
      <w:rPr>
        <w:rFonts w:hint="default"/>
      </w:rPr>
    </w:lvl>
    <w:lvl w:ilvl="5" w:tplc="4E6CE452">
      <w:start w:val="1"/>
      <w:numFmt w:val="bullet"/>
      <w:lvlText w:val="•"/>
      <w:lvlJc w:val="left"/>
      <w:pPr>
        <w:ind w:left="6840" w:hanging="360"/>
      </w:pPr>
      <w:rPr>
        <w:rFonts w:hint="default"/>
      </w:rPr>
    </w:lvl>
    <w:lvl w:ilvl="6" w:tplc="B77C96C6">
      <w:start w:val="1"/>
      <w:numFmt w:val="bullet"/>
      <w:lvlText w:val="•"/>
      <w:lvlJc w:val="left"/>
      <w:pPr>
        <w:ind w:left="7920" w:hanging="360"/>
      </w:pPr>
      <w:rPr>
        <w:rFonts w:hint="default"/>
      </w:rPr>
    </w:lvl>
    <w:lvl w:ilvl="7" w:tplc="94A4E67C">
      <w:start w:val="1"/>
      <w:numFmt w:val="bullet"/>
      <w:lvlText w:val="•"/>
      <w:lvlJc w:val="left"/>
      <w:pPr>
        <w:ind w:left="9000" w:hanging="360"/>
      </w:pPr>
      <w:rPr>
        <w:rFonts w:hint="default"/>
      </w:rPr>
    </w:lvl>
    <w:lvl w:ilvl="8" w:tplc="C3984D7E">
      <w:start w:val="1"/>
      <w:numFmt w:val="bullet"/>
      <w:lvlText w:val="•"/>
      <w:lvlJc w:val="left"/>
      <w:pPr>
        <w:ind w:left="10080" w:hanging="360"/>
      </w:pPr>
      <w:rPr>
        <w:rFonts w:hint="default"/>
      </w:rPr>
    </w:lvl>
  </w:abstractNum>
  <w:abstractNum w:abstractNumId="4">
    <w:nsid w:val="3846114E"/>
    <w:multiLevelType w:val="hybridMultilevel"/>
    <w:tmpl w:val="0D28FBE0"/>
    <w:lvl w:ilvl="0" w:tplc="4CE4310E">
      <w:start w:val="1"/>
      <w:numFmt w:val="lowerLetter"/>
      <w:lvlText w:val="%1)"/>
      <w:lvlJc w:val="left"/>
      <w:pPr>
        <w:ind w:left="2520" w:hanging="360"/>
        <w:jc w:val="left"/>
      </w:pPr>
      <w:rPr>
        <w:rFonts w:ascii="Times New Roman" w:eastAsia="Times New Roman" w:hAnsi="Times New Roman" w:cs="Times New Roman" w:hint="default"/>
        <w:b/>
        <w:bCs/>
        <w:spacing w:val="-25"/>
        <w:w w:val="99"/>
        <w:sz w:val="24"/>
        <w:szCs w:val="24"/>
      </w:rPr>
    </w:lvl>
    <w:lvl w:ilvl="1" w:tplc="35A0CD44">
      <w:start w:val="1"/>
      <w:numFmt w:val="lowerRoman"/>
      <w:lvlText w:val="(%2)"/>
      <w:lvlJc w:val="left"/>
      <w:pPr>
        <w:ind w:left="3241" w:hanging="629"/>
        <w:jc w:val="left"/>
      </w:pPr>
      <w:rPr>
        <w:rFonts w:ascii="Times New Roman" w:eastAsia="Times New Roman" w:hAnsi="Times New Roman" w:cs="Times New Roman" w:hint="default"/>
        <w:spacing w:val="-11"/>
        <w:w w:val="99"/>
        <w:sz w:val="24"/>
        <w:szCs w:val="24"/>
      </w:rPr>
    </w:lvl>
    <w:lvl w:ilvl="2" w:tplc="45927E44">
      <w:start w:val="1"/>
      <w:numFmt w:val="bullet"/>
      <w:lvlText w:val="•"/>
      <w:lvlJc w:val="left"/>
      <w:pPr>
        <w:ind w:left="3240" w:hanging="629"/>
      </w:pPr>
      <w:rPr>
        <w:rFonts w:hint="default"/>
      </w:rPr>
    </w:lvl>
    <w:lvl w:ilvl="3" w:tplc="8B94118C">
      <w:start w:val="1"/>
      <w:numFmt w:val="bullet"/>
      <w:lvlText w:val="•"/>
      <w:lvlJc w:val="left"/>
      <w:pPr>
        <w:ind w:left="4365" w:hanging="629"/>
      </w:pPr>
      <w:rPr>
        <w:rFonts w:hint="default"/>
      </w:rPr>
    </w:lvl>
    <w:lvl w:ilvl="4" w:tplc="8EF2580A">
      <w:start w:val="1"/>
      <w:numFmt w:val="bullet"/>
      <w:lvlText w:val="•"/>
      <w:lvlJc w:val="left"/>
      <w:pPr>
        <w:ind w:left="5490" w:hanging="629"/>
      </w:pPr>
      <w:rPr>
        <w:rFonts w:hint="default"/>
      </w:rPr>
    </w:lvl>
    <w:lvl w:ilvl="5" w:tplc="F10267F2">
      <w:start w:val="1"/>
      <w:numFmt w:val="bullet"/>
      <w:lvlText w:val="•"/>
      <w:lvlJc w:val="left"/>
      <w:pPr>
        <w:ind w:left="6615" w:hanging="629"/>
      </w:pPr>
      <w:rPr>
        <w:rFonts w:hint="default"/>
      </w:rPr>
    </w:lvl>
    <w:lvl w:ilvl="6" w:tplc="1B7A7E46">
      <w:start w:val="1"/>
      <w:numFmt w:val="bullet"/>
      <w:lvlText w:val="•"/>
      <w:lvlJc w:val="left"/>
      <w:pPr>
        <w:ind w:left="7740" w:hanging="629"/>
      </w:pPr>
      <w:rPr>
        <w:rFonts w:hint="default"/>
      </w:rPr>
    </w:lvl>
    <w:lvl w:ilvl="7" w:tplc="BAC6DD3C">
      <w:start w:val="1"/>
      <w:numFmt w:val="bullet"/>
      <w:lvlText w:val="•"/>
      <w:lvlJc w:val="left"/>
      <w:pPr>
        <w:ind w:left="8865" w:hanging="629"/>
      </w:pPr>
      <w:rPr>
        <w:rFonts w:hint="default"/>
      </w:rPr>
    </w:lvl>
    <w:lvl w:ilvl="8" w:tplc="ECD8C114">
      <w:start w:val="1"/>
      <w:numFmt w:val="bullet"/>
      <w:lvlText w:val="•"/>
      <w:lvlJc w:val="left"/>
      <w:pPr>
        <w:ind w:left="9990" w:hanging="629"/>
      </w:pPr>
      <w:rPr>
        <w:rFonts w:hint="default"/>
      </w:rPr>
    </w:lvl>
  </w:abstractNum>
  <w:abstractNum w:abstractNumId="5">
    <w:nsid w:val="444551CB"/>
    <w:multiLevelType w:val="hybridMultilevel"/>
    <w:tmpl w:val="22D6C290"/>
    <w:lvl w:ilvl="0" w:tplc="803284C8">
      <w:start w:val="1"/>
      <w:numFmt w:val="decimal"/>
      <w:lvlText w:val="%1)"/>
      <w:lvlJc w:val="left"/>
      <w:pPr>
        <w:ind w:left="2160" w:hanging="360"/>
        <w:jc w:val="left"/>
      </w:pPr>
      <w:rPr>
        <w:rFonts w:ascii="Times New Roman" w:eastAsia="Times New Roman" w:hAnsi="Times New Roman" w:cs="Times New Roman" w:hint="default"/>
        <w:spacing w:val="-21"/>
        <w:w w:val="99"/>
        <w:sz w:val="24"/>
        <w:szCs w:val="24"/>
      </w:rPr>
    </w:lvl>
    <w:lvl w:ilvl="1" w:tplc="8B1E8CCA">
      <w:start w:val="1"/>
      <w:numFmt w:val="bullet"/>
      <w:lvlText w:val="•"/>
      <w:lvlJc w:val="left"/>
      <w:pPr>
        <w:ind w:left="3168" w:hanging="360"/>
      </w:pPr>
      <w:rPr>
        <w:rFonts w:hint="default"/>
      </w:rPr>
    </w:lvl>
    <w:lvl w:ilvl="2" w:tplc="C2802CC0">
      <w:start w:val="1"/>
      <w:numFmt w:val="bullet"/>
      <w:lvlText w:val="•"/>
      <w:lvlJc w:val="left"/>
      <w:pPr>
        <w:ind w:left="4176" w:hanging="360"/>
      </w:pPr>
      <w:rPr>
        <w:rFonts w:hint="default"/>
      </w:rPr>
    </w:lvl>
    <w:lvl w:ilvl="3" w:tplc="21BCAF24">
      <w:start w:val="1"/>
      <w:numFmt w:val="bullet"/>
      <w:lvlText w:val="•"/>
      <w:lvlJc w:val="left"/>
      <w:pPr>
        <w:ind w:left="5184" w:hanging="360"/>
      </w:pPr>
      <w:rPr>
        <w:rFonts w:hint="default"/>
      </w:rPr>
    </w:lvl>
    <w:lvl w:ilvl="4" w:tplc="71ECF594">
      <w:start w:val="1"/>
      <w:numFmt w:val="bullet"/>
      <w:lvlText w:val="•"/>
      <w:lvlJc w:val="left"/>
      <w:pPr>
        <w:ind w:left="6192" w:hanging="360"/>
      </w:pPr>
      <w:rPr>
        <w:rFonts w:hint="default"/>
      </w:rPr>
    </w:lvl>
    <w:lvl w:ilvl="5" w:tplc="D61A352C">
      <w:start w:val="1"/>
      <w:numFmt w:val="bullet"/>
      <w:lvlText w:val="•"/>
      <w:lvlJc w:val="left"/>
      <w:pPr>
        <w:ind w:left="7200" w:hanging="360"/>
      </w:pPr>
      <w:rPr>
        <w:rFonts w:hint="default"/>
      </w:rPr>
    </w:lvl>
    <w:lvl w:ilvl="6" w:tplc="3D345838">
      <w:start w:val="1"/>
      <w:numFmt w:val="bullet"/>
      <w:lvlText w:val="•"/>
      <w:lvlJc w:val="left"/>
      <w:pPr>
        <w:ind w:left="8208" w:hanging="360"/>
      </w:pPr>
      <w:rPr>
        <w:rFonts w:hint="default"/>
      </w:rPr>
    </w:lvl>
    <w:lvl w:ilvl="7" w:tplc="E0E2FB24">
      <w:start w:val="1"/>
      <w:numFmt w:val="bullet"/>
      <w:lvlText w:val="•"/>
      <w:lvlJc w:val="left"/>
      <w:pPr>
        <w:ind w:left="9216" w:hanging="360"/>
      </w:pPr>
      <w:rPr>
        <w:rFonts w:hint="default"/>
      </w:rPr>
    </w:lvl>
    <w:lvl w:ilvl="8" w:tplc="308CB782">
      <w:start w:val="1"/>
      <w:numFmt w:val="bullet"/>
      <w:lvlText w:val="•"/>
      <w:lvlJc w:val="left"/>
      <w:pPr>
        <w:ind w:left="10224" w:hanging="360"/>
      </w:pPr>
      <w:rPr>
        <w:rFonts w:hint="default"/>
      </w:rPr>
    </w:lvl>
  </w:abstractNum>
  <w:abstractNum w:abstractNumId="6">
    <w:nsid w:val="5147523A"/>
    <w:multiLevelType w:val="hybridMultilevel"/>
    <w:tmpl w:val="7A7E97B6"/>
    <w:lvl w:ilvl="0" w:tplc="CB400FC6">
      <w:start w:val="1"/>
      <w:numFmt w:val="decimal"/>
      <w:lvlText w:val="%1."/>
      <w:lvlJc w:val="left"/>
      <w:pPr>
        <w:ind w:left="2520" w:hanging="360"/>
        <w:jc w:val="left"/>
      </w:pPr>
      <w:rPr>
        <w:rFonts w:ascii="Times New Roman" w:eastAsia="Times New Roman" w:hAnsi="Times New Roman" w:cs="Times New Roman" w:hint="default"/>
        <w:spacing w:val="-10"/>
        <w:w w:val="99"/>
        <w:sz w:val="24"/>
        <w:szCs w:val="24"/>
      </w:rPr>
    </w:lvl>
    <w:lvl w:ilvl="1" w:tplc="758E503C">
      <w:start w:val="1"/>
      <w:numFmt w:val="bullet"/>
      <w:lvlText w:val="•"/>
      <w:lvlJc w:val="left"/>
      <w:pPr>
        <w:ind w:left="3492" w:hanging="360"/>
      </w:pPr>
      <w:rPr>
        <w:rFonts w:hint="default"/>
      </w:rPr>
    </w:lvl>
    <w:lvl w:ilvl="2" w:tplc="672EAC8E">
      <w:start w:val="1"/>
      <w:numFmt w:val="bullet"/>
      <w:lvlText w:val="•"/>
      <w:lvlJc w:val="left"/>
      <w:pPr>
        <w:ind w:left="4464" w:hanging="360"/>
      </w:pPr>
      <w:rPr>
        <w:rFonts w:hint="default"/>
      </w:rPr>
    </w:lvl>
    <w:lvl w:ilvl="3" w:tplc="3E747C9C">
      <w:start w:val="1"/>
      <w:numFmt w:val="bullet"/>
      <w:lvlText w:val="•"/>
      <w:lvlJc w:val="left"/>
      <w:pPr>
        <w:ind w:left="5436" w:hanging="360"/>
      </w:pPr>
      <w:rPr>
        <w:rFonts w:hint="default"/>
      </w:rPr>
    </w:lvl>
    <w:lvl w:ilvl="4" w:tplc="DE8C2B06">
      <w:start w:val="1"/>
      <w:numFmt w:val="bullet"/>
      <w:lvlText w:val="•"/>
      <w:lvlJc w:val="left"/>
      <w:pPr>
        <w:ind w:left="6408" w:hanging="360"/>
      </w:pPr>
      <w:rPr>
        <w:rFonts w:hint="default"/>
      </w:rPr>
    </w:lvl>
    <w:lvl w:ilvl="5" w:tplc="D88E4B96">
      <w:start w:val="1"/>
      <w:numFmt w:val="bullet"/>
      <w:lvlText w:val="•"/>
      <w:lvlJc w:val="left"/>
      <w:pPr>
        <w:ind w:left="7380" w:hanging="360"/>
      </w:pPr>
      <w:rPr>
        <w:rFonts w:hint="default"/>
      </w:rPr>
    </w:lvl>
    <w:lvl w:ilvl="6" w:tplc="0C72BC4A">
      <w:start w:val="1"/>
      <w:numFmt w:val="bullet"/>
      <w:lvlText w:val="•"/>
      <w:lvlJc w:val="left"/>
      <w:pPr>
        <w:ind w:left="8352" w:hanging="360"/>
      </w:pPr>
      <w:rPr>
        <w:rFonts w:hint="default"/>
      </w:rPr>
    </w:lvl>
    <w:lvl w:ilvl="7" w:tplc="0F7EBCC4">
      <w:start w:val="1"/>
      <w:numFmt w:val="bullet"/>
      <w:lvlText w:val="•"/>
      <w:lvlJc w:val="left"/>
      <w:pPr>
        <w:ind w:left="9324" w:hanging="360"/>
      </w:pPr>
      <w:rPr>
        <w:rFonts w:hint="default"/>
      </w:rPr>
    </w:lvl>
    <w:lvl w:ilvl="8" w:tplc="370ACBD2">
      <w:start w:val="1"/>
      <w:numFmt w:val="bullet"/>
      <w:lvlText w:val="•"/>
      <w:lvlJc w:val="left"/>
      <w:pPr>
        <w:ind w:left="10296" w:hanging="360"/>
      </w:pPr>
      <w:rPr>
        <w:rFonts w:hint="default"/>
      </w:rPr>
    </w:lvl>
  </w:abstractNum>
  <w:abstractNum w:abstractNumId="7">
    <w:nsid w:val="5A6653B2"/>
    <w:multiLevelType w:val="hybridMultilevel"/>
    <w:tmpl w:val="29BC6E00"/>
    <w:lvl w:ilvl="0" w:tplc="4E7C602A">
      <w:start w:val="1"/>
      <w:numFmt w:val="lowerLetter"/>
      <w:lvlText w:val="%1."/>
      <w:lvlJc w:val="left"/>
      <w:pPr>
        <w:ind w:left="2519" w:hanging="360"/>
        <w:jc w:val="left"/>
      </w:pPr>
      <w:rPr>
        <w:rFonts w:ascii="Times New Roman" w:eastAsia="Times New Roman" w:hAnsi="Times New Roman" w:cs="Times New Roman" w:hint="default"/>
        <w:spacing w:val="-30"/>
        <w:w w:val="99"/>
        <w:sz w:val="24"/>
        <w:szCs w:val="24"/>
      </w:rPr>
    </w:lvl>
    <w:lvl w:ilvl="1" w:tplc="C824A6B6">
      <w:start w:val="1"/>
      <w:numFmt w:val="decimal"/>
      <w:lvlText w:val="%2."/>
      <w:lvlJc w:val="left"/>
      <w:pPr>
        <w:ind w:left="2520" w:hanging="360"/>
        <w:jc w:val="left"/>
      </w:pPr>
      <w:rPr>
        <w:rFonts w:ascii="Times New Roman" w:eastAsia="Times New Roman" w:hAnsi="Times New Roman" w:cs="Times New Roman" w:hint="default"/>
        <w:spacing w:val="-3"/>
        <w:w w:val="99"/>
        <w:sz w:val="24"/>
        <w:szCs w:val="24"/>
      </w:rPr>
    </w:lvl>
    <w:lvl w:ilvl="2" w:tplc="24B2452E">
      <w:start w:val="1"/>
      <w:numFmt w:val="bullet"/>
      <w:lvlText w:val="•"/>
      <w:lvlJc w:val="left"/>
      <w:pPr>
        <w:ind w:left="4464" w:hanging="360"/>
      </w:pPr>
      <w:rPr>
        <w:rFonts w:hint="default"/>
      </w:rPr>
    </w:lvl>
    <w:lvl w:ilvl="3" w:tplc="6CCC3AC0">
      <w:start w:val="1"/>
      <w:numFmt w:val="bullet"/>
      <w:lvlText w:val="•"/>
      <w:lvlJc w:val="left"/>
      <w:pPr>
        <w:ind w:left="5436" w:hanging="360"/>
      </w:pPr>
      <w:rPr>
        <w:rFonts w:hint="default"/>
      </w:rPr>
    </w:lvl>
    <w:lvl w:ilvl="4" w:tplc="5EEE3F60">
      <w:start w:val="1"/>
      <w:numFmt w:val="bullet"/>
      <w:lvlText w:val="•"/>
      <w:lvlJc w:val="left"/>
      <w:pPr>
        <w:ind w:left="6408" w:hanging="360"/>
      </w:pPr>
      <w:rPr>
        <w:rFonts w:hint="default"/>
      </w:rPr>
    </w:lvl>
    <w:lvl w:ilvl="5" w:tplc="D8720DEA">
      <w:start w:val="1"/>
      <w:numFmt w:val="bullet"/>
      <w:lvlText w:val="•"/>
      <w:lvlJc w:val="left"/>
      <w:pPr>
        <w:ind w:left="7380" w:hanging="360"/>
      </w:pPr>
      <w:rPr>
        <w:rFonts w:hint="default"/>
      </w:rPr>
    </w:lvl>
    <w:lvl w:ilvl="6" w:tplc="049C2FE2">
      <w:start w:val="1"/>
      <w:numFmt w:val="bullet"/>
      <w:lvlText w:val="•"/>
      <w:lvlJc w:val="left"/>
      <w:pPr>
        <w:ind w:left="8352" w:hanging="360"/>
      </w:pPr>
      <w:rPr>
        <w:rFonts w:hint="default"/>
      </w:rPr>
    </w:lvl>
    <w:lvl w:ilvl="7" w:tplc="7BF290DE">
      <w:start w:val="1"/>
      <w:numFmt w:val="bullet"/>
      <w:lvlText w:val="•"/>
      <w:lvlJc w:val="left"/>
      <w:pPr>
        <w:ind w:left="9324" w:hanging="360"/>
      </w:pPr>
      <w:rPr>
        <w:rFonts w:hint="default"/>
      </w:rPr>
    </w:lvl>
    <w:lvl w:ilvl="8" w:tplc="03EE04AA">
      <w:start w:val="1"/>
      <w:numFmt w:val="bullet"/>
      <w:lvlText w:val="•"/>
      <w:lvlJc w:val="left"/>
      <w:pPr>
        <w:ind w:left="10296" w:hanging="360"/>
      </w:pPr>
      <w:rPr>
        <w:rFont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863978"/>
    <w:rsid w:val="00221531"/>
    <w:rsid w:val="00863978"/>
    <w:rsid w:val="008F1C4F"/>
    <w:rsid w:val="009A3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978"/>
    <w:rPr>
      <w:rFonts w:ascii="Times New Roman" w:eastAsia="Times New Roman" w:hAnsi="Times New Roman" w:cs="Times New Roman"/>
    </w:rPr>
  </w:style>
  <w:style w:type="paragraph" w:styleId="Heading1">
    <w:name w:val="heading 1"/>
    <w:basedOn w:val="Normal"/>
    <w:uiPriority w:val="1"/>
    <w:qFormat/>
    <w:rsid w:val="00863978"/>
    <w:pPr>
      <w:spacing w:before="1"/>
      <w:ind w:left="17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3978"/>
    <w:rPr>
      <w:sz w:val="24"/>
      <w:szCs w:val="24"/>
    </w:rPr>
  </w:style>
  <w:style w:type="paragraph" w:styleId="ListParagraph">
    <w:name w:val="List Paragraph"/>
    <w:basedOn w:val="Normal"/>
    <w:uiPriority w:val="1"/>
    <w:qFormat/>
    <w:rsid w:val="00863978"/>
    <w:pPr>
      <w:ind w:left="2520" w:hanging="360"/>
    </w:pPr>
  </w:style>
  <w:style w:type="paragraph" w:customStyle="1" w:styleId="TableParagraph">
    <w:name w:val="Table Paragraph"/>
    <w:basedOn w:val="Normal"/>
    <w:uiPriority w:val="1"/>
    <w:qFormat/>
    <w:rsid w:val="00863978"/>
    <w:pPr>
      <w:spacing w:line="268" w:lineRule="exact"/>
    </w:pPr>
  </w:style>
  <w:style w:type="paragraph" w:styleId="Header">
    <w:name w:val="header"/>
    <w:basedOn w:val="Normal"/>
    <w:link w:val="HeaderChar"/>
    <w:uiPriority w:val="99"/>
    <w:semiHidden/>
    <w:unhideWhenUsed/>
    <w:rsid w:val="008F1C4F"/>
    <w:pPr>
      <w:tabs>
        <w:tab w:val="center" w:pos="4680"/>
        <w:tab w:val="right" w:pos="9360"/>
      </w:tabs>
    </w:pPr>
  </w:style>
  <w:style w:type="character" w:customStyle="1" w:styleId="HeaderChar">
    <w:name w:val="Header Char"/>
    <w:basedOn w:val="DefaultParagraphFont"/>
    <w:link w:val="Header"/>
    <w:uiPriority w:val="99"/>
    <w:semiHidden/>
    <w:rsid w:val="008F1C4F"/>
    <w:rPr>
      <w:rFonts w:ascii="Times New Roman" w:eastAsia="Times New Roman" w:hAnsi="Times New Roman" w:cs="Times New Roman"/>
    </w:rPr>
  </w:style>
  <w:style w:type="paragraph" w:styleId="Footer">
    <w:name w:val="footer"/>
    <w:basedOn w:val="Normal"/>
    <w:link w:val="FooterChar"/>
    <w:uiPriority w:val="99"/>
    <w:semiHidden/>
    <w:unhideWhenUsed/>
    <w:rsid w:val="008F1C4F"/>
    <w:pPr>
      <w:tabs>
        <w:tab w:val="center" w:pos="4680"/>
        <w:tab w:val="right" w:pos="9360"/>
      </w:tabs>
    </w:pPr>
  </w:style>
  <w:style w:type="character" w:customStyle="1" w:styleId="FooterChar">
    <w:name w:val="Footer Char"/>
    <w:basedOn w:val="DefaultParagraphFont"/>
    <w:link w:val="Footer"/>
    <w:uiPriority w:val="99"/>
    <w:semiHidden/>
    <w:rsid w:val="008F1C4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2570</Words>
  <Characters>14650</Characters>
  <Application>Microsoft Office Word</Application>
  <DocSecurity>0</DocSecurity>
  <Lines>122</Lines>
  <Paragraphs>34</Paragraphs>
  <ScaleCrop>false</ScaleCrop>
  <Company/>
  <LinksUpToDate>false</LinksUpToDate>
  <CharactersWithSpaces>17186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Chapter.1 Introduction to Electrical Machine Design</dc:title>
  <dc:creator>vtu</dc:creator>
  <cp:lastModifiedBy>Computer</cp:lastModifiedBy>
  <cp:revision>2</cp:revision>
  <dcterms:created xsi:type="dcterms:W3CDTF">2016-04-04T06:22:00Z</dcterms:created>
  <dcterms:modified xsi:type="dcterms:W3CDTF">2016-04-04T06:22:00Z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Creator">
    <vt:lpwstr>PScript5.dll Version 5.2.2</vt:lpwstr>
  </property>
  <property fmtid="{D5CDD505-2E9C-101B-9397-08002B2CF9AE}" pid="4" name="LastSaved">
    <vt:filetime>2016-04-04T00:00:00Z</vt:filetime>
  </property>
</Properties>
</file>